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2B4" w:rsidRDefault="008755D0" w:rsidP="00137420">
      <w:pPr>
        <w:spacing w:after="0" w:line="360" w:lineRule="auto"/>
        <w:jc w:val="center"/>
        <w:rPr>
          <w:rFonts w:ascii="Times New Roman" w:hAnsi="Times New Roman"/>
          <w:sz w:val="28"/>
          <w:szCs w:val="28"/>
        </w:rPr>
      </w:pPr>
      <w:bookmarkStart w:id="0" w:name="_GoBack"/>
      <w:bookmarkEnd w:id="0"/>
      <w:r>
        <w:rPr>
          <w:rFonts w:ascii="Times New Roman" w:hAnsi="Times New Roman"/>
          <w:noProof/>
          <w:sz w:val="28"/>
          <w:szCs w:val="28"/>
        </w:rPr>
        <w:drawing>
          <wp:inline distT="0" distB="0" distL="0" distR="0">
            <wp:extent cx="5940425" cy="8182183"/>
            <wp:effectExtent l="19050" t="0" r="317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82183"/>
                    </a:xfrm>
                    <a:prstGeom prst="rect">
                      <a:avLst/>
                    </a:prstGeom>
                    <a:noFill/>
                    <a:ln w="9525">
                      <a:noFill/>
                      <a:miter lim="800000"/>
                      <a:headEnd/>
                      <a:tailEnd/>
                    </a:ln>
                  </pic:spPr>
                </pic:pic>
              </a:graphicData>
            </a:graphic>
          </wp:inline>
        </w:drawing>
      </w:r>
    </w:p>
    <w:p w:rsidR="00137420" w:rsidRDefault="00F512B4" w:rsidP="00137420">
      <w:pPr>
        <w:spacing w:after="0" w:line="360" w:lineRule="auto"/>
        <w:jc w:val="center"/>
        <w:rPr>
          <w:rFonts w:ascii="Times New Roman" w:hAnsi="Times New Roman"/>
          <w:sz w:val="28"/>
          <w:szCs w:val="28"/>
        </w:rPr>
      </w:pPr>
      <w:r>
        <w:rPr>
          <w:rFonts w:ascii="Times New Roman" w:hAnsi="Times New Roman"/>
          <w:sz w:val="28"/>
          <w:szCs w:val="28"/>
        </w:rPr>
        <w:br w:type="page"/>
      </w:r>
    </w:p>
    <w:p w:rsidR="00665DC7" w:rsidRPr="00D15F09" w:rsidRDefault="00F512B4" w:rsidP="00665DC7">
      <w:pPr>
        <w:tabs>
          <w:tab w:val="left" w:pos="1665"/>
        </w:tabs>
        <w:rPr>
          <w:rFonts w:ascii="Times New Roman" w:hAnsi="Times New Roman"/>
          <w:sz w:val="28"/>
          <w:szCs w:val="28"/>
        </w:rPr>
        <w:sectPr w:rsidR="00665DC7" w:rsidRPr="00D15F09" w:rsidSect="00B648CB">
          <w:headerReference w:type="default" r:id="rId10"/>
          <w:footerReference w:type="default" r:id="rId11"/>
          <w:pgSz w:w="11906" w:h="16838"/>
          <w:pgMar w:top="1134" w:right="850" w:bottom="1134" w:left="1701" w:header="624" w:footer="567" w:gutter="0"/>
          <w:cols w:space="708"/>
          <w:titlePg/>
          <w:docGrid w:linePitch="360"/>
        </w:sectPr>
      </w:pPr>
      <w:r>
        <w:rPr>
          <w:rFonts w:ascii="Times New Roman" w:hAnsi="Times New Roman"/>
          <w:noProof/>
          <w:sz w:val="28"/>
          <w:szCs w:val="28"/>
        </w:rPr>
        <w:lastRenderedPageBreak/>
        <w:drawing>
          <wp:inline distT="0" distB="0" distL="0" distR="0">
            <wp:extent cx="5943600" cy="851154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511540"/>
                    </a:xfrm>
                    <a:prstGeom prst="rect">
                      <a:avLst/>
                    </a:prstGeom>
                    <a:noFill/>
                    <a:ln>
                      <a:noFill/>
                    </a:ln>
                  </pic:spPr>
                </pic:pic>
              </a:graphicData>
            </a:graphic>
          </wp:inline>
        </w:drawing>
      </w:r>
    </w:p>
    <w:p w:rsidR="00600AF6" w:rsidRDefault="00600AF6">
      <w:pPr>
        <w:pageBreakBefore/>
        <w:spacing w:line="360" w:lineRule="auto"/>
        <w:jc w:val="center"/>
        <w:rPr>
          <w:rFonts w:ascii="Times New Roman" w:hAnsi="Times New Roman"/>
          <w:b/>
          <w:sz w:val="28"/>
          <w:szCs w:val="28"/>
        </w:rPr>
      </w:pPr>
    </w:p>
    <w:p w:rsidR="00F512B4" w:rsidRDefault="00665DC7" w:rsidP="00665DC7">
      <w:pPr>
        <w:tabs>
          <w:tab w:val="left" w:pos="3135"/>
        </w:tabs>
        <w:rPr>
          <w:rFonts w:ascii="Times New Roman" w:hAnsi="Times New Roman"/>
          <w:sz w:val="28"/>
          <w:szCs w:val="28"/>
        </w:rPr>
      </w:pPr>
      <w:r>
        <w:rPr>
          <w:rFonts w:ascii="Times New Roman" w:hAnsi="Times New Roman"/>
          <w:sz w:val="28"/>
          <w:szCs w:val="28"/>
        </w:rPr>
        <w:tab/>
      </w:r>
    </w:p>
    <w:p w:rsidR="00F512B4" w:rsidRDefault="00F512B4" w:rsidP="00665DC7">
      <w:pPr>
        <w:tabs>
          <w:tab w:val="left" w:pos="3135"/>
        </w:tabs>
        <w:rPr>
          <w:rFonts w:ascii="Times New Roman" w:hAnsi="Times New Roman"/>
          <w:sz w:val="28"/>
          <w:szCs w:val="28"/>
        </w:rPr>
      </w:pPr>
      <w:r>
        <w:rPr>
          <w:rFonts w:ascii="Times New Roman" w:hAnsi="Times New Roman"/>
          <w:noProof/>
          <w:sz w:val="28"/>
          <w:szCs w:val="28"/>
        </w:rPr>
        <w:drawing>
          <wp:inline distT="0" distB="0" distL="0" distR="0">
            <wp:extent cx="5934075" cy="8132445"/>
            <wp:effectExtent l="0" t="0" r="952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132445"/>
                    </a:xfrm>
                    <a:prstGeom prst="rect">
                      <a:avLst/>
                    </a:prstGeom>
                    <a:noFill/>
                    <a:ln>
                      <a:noFill/>
                    </a:ln>
                  </pic:spPr>
                </pic:pic>
              </a:graphicData>
            </a:graphic>
          </wp:inline>
        </w:drawing>
      </w:r>
    </w:p>
    <w:p w:rsidR="00F512B4" w:rsidRDefault="00F512B4" w:rsidP="00665DC7">
      <w:pPr>
        <w:tabs>
          <w:tab w:val="left" w:pos="3135"/>
        </w:tabs>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5934075" cy="870648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8706485"/>
                    </a:xfrm>
                    <a:prstGeom prst="rect">
                      <a:avLst/>
                    </a:prstGeom>
                    <a:noFill/>
                    <a:ln>
                      <a:noFill/>
                    </a:ln>
                  </pic:spPr>
                </pic:pic>
              </a:graphicData>
            </a:graphic>
          </wp:inline>
        </w:drawing>
      </w:r>
    </w:p>
    <w:p w:rsidR="00F512B4" w:rsidRDefault="00F512B4" w:rsidP="00665DC7">
      <w:pPr>
        <w:tabs>
          <w:tab w:val="left" w:pos="3135"/>
        </w:tabs>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5943600" cy="791845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p>
    <w:p w:rsidR="00F512B4" w:rsidRDefault="00F512B4" w:rsidP="00665DC7">
      <w:pPr>
        <w:tabs>
          <w:tab w:val="left" w:pos="3135"/>
        </w:tabs>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5943600" cy="7918450"/>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p>
    <w:p w:rsidR="00F512B4" w:rsidRDefault="00F512B4" w:rsidP="00665DC7">
      <w:pPr>
        <w:tabs>
          <w:tab w:val="left" w:pos="3135"/>
        </w:tabs>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5934075" cy="8336915"/>
            <wp:effectExtent l="0" t="0" r="9525"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336915"/>
                    </a:xfrm>
                    <a:prstGeom prst="rect">
                      <a:avLst/>
                    </a:prstGeom>
                    <a:noFill/>
                    <a:ln>
                      <a:noFill/>
                    </a:ln>
                  </pic:spPr>
                </pic:pic>
              </a:graphicData>
            </a:graphic>
          </wp:inline>
        </w:drawing>
      </w:r>
    </w:p>
    <w:p w:rsidR="00F512B4" w:rsidRDefault="00F512B4" w:rsidP="00665DC7">
      <w:pPr>
        <w:tabs>
          <w:tab w:val="left" w:pos="3135"/>
        </w:tabs>
        <w:rPr>
          <w:rFonts w:ascii="Times New Roman" w:hAnsi="Times New Roman"/>
          <w:sz w:val="28"/>
          <w:szCs w:val="28"/>
        </w:rPr>
      </w:pPr>
    </w:p>
    <w:p w:rsidR="00F512B4" w:rsidRDefault="00F512B4" w:rsidP="00665DC7">
      <w:pPr>
        <w:tabs>
          <w:tab w:val="left" w:pos="3135"/>
        </w:tabs>
        <w:rPr>
          <w:rFonts w:ascii="Times New Roman" w:hAnsi="Times New Roman"/>
          <w:sz w:val="28"/>
          <w:szCs w:val="28"/>
        </w:rPr>
      </w:pPr>
    </w:p>
    <w:p w:rsidR="00F512B4" w:rsidRDefault="008755D0" w:rsidP="00665DC7">
      <w:pPr>
        <w:tabs>
          <w:tab w:val="left" w:pos="3135"/>
        </w:tabs>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182183"/>
            <wp:effectExtent l="19050" t="0" r="3175" b="0"/>
            <wp:docPr id="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8182183"/>
                    </a:xfrm>
                    <a:prstGeom prst="rect">
                      <a:avLst/>
                    </a:prstGeom>
                    <a:noFill/>
                    <a:ln w="9525">
                      <a:noFill/>
                      <a:miter lim="800000"/>
                      <a:headEnd/>
                      <a:tailEnd/>
                    </a:ln>
                  </pic:spPr>
                </pic:pic>
              </a:graphicData>
            </a:graphic>
          </wp:inline>
        </w:drawing>
      </w:r>
    </w:p>
    <w:p w:rsidR="00F512B4" w:rsidRDefault="00F512B4" w:rsidP="00665DC7">
      <w:pPr>
        <w:tabs>
          <w:tab w:val="left" w:pos="3135"/>
        </w:tabs>
        <w:rPr>
          <w:rFonts w:ascii="Times New Roman" w:hAnsi="Times New Roman"/>
          <w:sz w:val="28"/>
          <w:szCs w:val="28"/>
        </w:rPr>
      </w:pPr>
    </w:p>
    <w:p w:rsidR="00F512B4" w:rsidRDefault="00F512B4" w:rsidP="00665DC7">
      <w:pPr>
        <w:tabs>
          <w:tab w:val="left" w:pos="3135"/>
        </w:tabs>
        <w:rPr>
          <w:rFonts w:ascii="Times New Roman" w:hAnsi="Times New Roman"/>
          <w:sz w:val="28"/>
          <w:szCs w:val="28"/>
        </w:rPr>
      </w:pPr>
    </w:p>
    <w:p w:rsidR="00B648CB" w:rsidRDefault="00D212F1" w:rsidP="002D7533">
      <w:pPr>
        <w:spacing w:line="360" w:lineRule="auto"/>
        <w:rPr>
          <w:rFonts w:ascii="Times New Roman" w:hAnsi="Times New Roman"/>
          <w:b/>
          <w:sz w:val="28"/>
          <w:szCs w:val="28"/>
        </w:rPr>
      </w:pPr>
      <w:r>
        <w:rPr>
          <w:rFonts w:ascii="Times New Roman" w:hAnsi="Times New Roman"/>
          <w:b/>
          <w:sz w:val="28"/>
          <w:szCs w:val="28"/>
          <w:lang w:val="en-US"/>
        </w:rPr>
        <w:lastRenderedPageBreak/>
        <w:t>I</w:t>
      </w:r>
      <w:r>
        <w:rPr>
          <w:rFonts w:ascii="Times New Roman" w:hAnsi="Times New Roman"/>
          <w:b/>
          <w:sz w:val="28"/>
          <w:szCs w:val="28"/>
        </w:rPr>
        <w:t xml:space="preserve">. </w:t>
      </w:r>
      <w:r>
        <w:rPr>
          <w:rFonts w:ascii="Times New Roman" w:hAnsi="Times New Roman"/>
          <w:b/>
          <w:sz w:val="28"/>
          <w:szCs w:val="28"/>
        </w:rPr>
        <w:tab/>
        <w:t>Пояснительная записка</w:t>
      </w:r>
    </w:p>
    <w:p w:rsidR="00B648CB" w:rsidRDefault="00D212F1">
      <w:pPr>
        <w:spacing w:after="0" w:line="360" w:lineRule="auto"/>
        <w:ind w:firstLine="708"/>
        <w:jc w:val="both"/>
        <w:rPr>
          <w:rFonts w:ascii="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w:t>
      </w:r>
      <w:r w:rsidR="001F6F90">
        <w:rPr>
          <w:rFonts w:ascii="Times New Roman" w:hAnsi="Times New Roman"/>
          <w:sz w:val="28"/>
          <w:szCs w:val="28"/>
        </w:rPr>
        <w:t>епиано», «Народные инструменты», «Хоровое пение»</w:t>
      </w:r>
      <w:r w:rsidR="00931719">
        <w:rPr>
          <w:rFonts w:ascii="Times New Roman" w:hAnsi="Times New Roman"/>
          <w:sz w:val="28"/>
          <w:szCs w:val="28"/>
        </w:rPr>
        <w:t xml:space="preserve">, </w:t>
      </w:r>
      <w:r w:rsidR="00931719" w:rsidRPr="00931719">
        <w:rPr>
          <w:rFonts w:ascii="Times New Roman" w:hAnsi="Times New Roman"/>
          <w:sz w:val="28"/>
          <w:szCs w:val="28"/>
        </w:rPr>
        <w:t xml:space="preserve">утверждёнными приказом Министерства </w:t>
      </w:r>
      <w:r w:rsidR="008576C0">
        <w:rPr>
          <w:rFonts w:ascii="Times New Roman" w:hAnsi="Times New Roman"/>
          <w:sz w:val="28"/>
          <w:szCs w:val="28"/>
        </w:rPr>
        <w:t>культуры РФ от 12.03.2012г. № 162, №163, № 164</w:t>
      </w:r>
      <w:r w:rsidR="00931719" w:rsidRPr="00931719">
        <w:rPr>
          <w:rFonts w:ascii="Times New Roman" w:hAnsi="Times New Roman"/>
          <w:sz w:val="28"/>
          <w:szCs w:val="28"/>
        </w:rPr>
        <w:t xml:space="preserve"> (далее ФГТ).</w:t>
      </w:r>
      <w:r w:rsidR="00931719">
        <w:rPr>
          <w:sz w:val="28"/>
          <w:szCs w:val="28"/>
        </w:rPr>
        <w:t xml:space="preserve">  </w:t>
      </w:r>
    </w:p>
    <w:p w:rsidR="00137420" w:rsidRPr="001F6F90" w:rsidRDefault="00D212F1" w:rsidP="001F6F90">
      <w:pPr>
        <w:spacing w:after="0" w:line="360" w:lineRule="auto"/>
        <w:ind w:firstLine="709"/>
        <w:jc w:val="both"/>
        <w:rPr>
          <w:rStyle w:val="FontStyle16"/>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rsidR="00B648CB" w:rsidRDefault="00D212F1">
      <w:pPr>
        <w:pStyle w:val="Style4"/>
        <w:widowControl/>
        <w:tabs>
          <w:tab w:val="left" w:pos="1134"/>
        </w:tabs>
        <w:spacing w:line="360" w:lineRule="auto"/>
        <w:ind w:firstLine="709"/>
        <w:rPr>
          <w:rStyle w:val="FontStyle16"/>
          <w:sz w:val="28"/>
          <w:szCs w:val="28"/>
        </w:rPr>
      </w:pPr>
      <w:r w:rsidRPr="0072550F">
        <w:rPr>
          <w:sz w:val="28"/>
          <w:szCs w:val="28"/>
        </w:rPr>
        <w:t>Срок реализации</w:t>
      </w:r>
      <w:r>
        <w:rPr>
          <w:b/>
          <w:i/>
          <w:sz w:val="28"/>
          <w:szCs w:val="28"/>
        </w:rPr>
        <w:t xml:space="preserve"> </w:t>
      </w:r>
      <w:r>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rsidR="00B648CB" w:rsidRDefault="00D212F1">
      <w:pPr>
        <w:pStyle w:val="Style4"/>
        <w:widowControl/>
        <w:tabs>
          <w:tab w:val="left" w:pos="1134"/>
        </w:tabs>
        <w:spacing w:line="360" w:lineRule="auto"/>
        <w:ind w:firstLine="709"/>
        <w:rPr>
          <w:rStyle w:val="FontStyle16"/>
          <w:sz w:val="28"/>
          <w:szCs w:val="28"/>
        </w:rPr>
      </w:pPr>
      <w:r>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w:t>
      </w:r>
      <w:r w:rsidR="00137420">
        <w:rPr>
          <w:rStyle w:val="FontStyle16"/>
          <w:sz w:val="28"/>
          <w:szCs w:val="28"/>
        </w:rPr>
        <w:t>Народные</w:t>
      </w:r>
      <w:r>
        <w:rPr>
          <w:rStyle w:val="FontStyle16"/>
          <w:sz w:val="28"/>
          <w:szCs w:val="28"/>
        </w:rPr>
        <w:t xml:space="preserve"> инструменты», составляет 5 лет.</w:t>
      </w:r>
    </w:p>
    <w:p w:rsidR="00B648CB" w:rsidRDefault="00D212F1">
      <w:pPr>
        <w:pStyle w:val="Style4"/>
        <w:widowControl/>
        <w:tabs>
          <w:tab w:val="left" w:pos="955"/>
        </w:tabs>
        <w:spacing w:line="360" w:lineRule="auto"/>
        <w:ind w:firstLine="709"/>
        <w:rPr>
          <w:rStyle w:val="FontStyle16"/>
          <w:sz w:val="28"/>
          <w:szCs w:val="28"/>
        </w:rPr>
      </w:pPr>
      <w:r>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w:t>
      </w:r>
      <w:r>
        <w:rPr>
          <w:rStyle w:val="FontStyle16"/>
          <w:sz w:val="28"/>
          <w:szCs w:val="28"/>
        </w:rPr>
        <w:lastRenderedPageBreak/>
        <w:t xml:space="preserve">профессиональные образовательные программы в области музыкального искусства, может быть увеличен на один год. </w:t>
      </w:r>
    </w:p>
    <w:p w:rsidR="00B648CB" w:rsidRDefault="00D212F1">
      <w:pPr>
        <w:spacing w:line="360" w:lineRule="auto"/>
        <w:ind w:firstLine="709"/>
        <w:jc w:val="both"/>
        <w:rPr>
          <w:rFonts w:ascii="Times New Roman" w:hAnsi="Times New Roman"/>
          <w:b/>
          <w:sz w:val="28"/>
          <w:szCs w:val="28"/>
        </w:rPr>
      </w:pPr>
      <w:r w:rsidRPr="0072550F">
        <w:rPr>
          <w:rFonts w:ascii="Times New Roman" w:hAnsi="Times New Roman"/>
          <w:sz w:val="28"/>
          <w:szCs w:val="28"/>
        </w:rPr>
        <w:t>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Pr>
          <w:rFonts w:ascii="Times New Roman" w:hAnsi="Times New Roman"/>
          <w:bCs/>
          <w:iCs/>
          <w:sz w:val="28"/>
          <w:szCs w:val="28"/>
        </w:rPr>
        <w:t>«Сольфеджио</w:t>
      </w:r>
      <w:r>
        <w:rPr>
          <w:rFonts w:ascii="Times New Roman" w:hAnsi="Times New Roman"/>
          <w:sz w:val="28"/>
          <w:szCs w:val="28"/>
        </w:rPr>
        <w:t>»</w:t>
      </w:r>
      <w:r>
        <w:rPr>
          <w:rFonts w:ascii="Times New Roman" w:hAnsi="Times New Roman"/>
          <w:b/>
          <w:sz w:val="28"/>
          <w:szCs w:val="28"/>
        </w:rPr>
        <w:t>:</w:t>
      </w:r>
    </w:p>
    <w:p w:rsidR="00B648CB" w:rsidRDefault="00D212F1">
      <w:pPr>
        <w:spacing w:after="0" w:line="240" w:lineRule="auto"/>
        <w:ind w:firstLine="709"/>
        <w:jc w:val="right"/>
        <w:rPr>
          <w:rFonts w:ascii="Times New Roman" w:hAnsi="Times New Roman"/>
          <w:b/>
          <w:i/>
          <w:sz w:val="28"/>
          <w:szCs w:val="28"/>
        </w:rPr>
      </w:pP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r>
      <w:r>
        <w:rPr>
          <w:rFonts w:ascii="Times New Roman" w:hAnsi="Times New Roman"/>
          <w:b/>
          <w:i/>
          <w:color w:val="00B050"/>
          <w:sz w:val="28"/>
          <w:szCs w:val="28"/>
        </w:rPr>
        <w:tab/>
        <w:t xml:space="preserve">      </w:t>
      </w:r>
      <w:r>
        <w:rPr>
          <w:rFonts w:ascii="Times New Roman" w:hAnsi="Times New Roman"/>
          <w:b/>
          <w:i/>
          <w:sz w:val="28"/>
          <w:szCs w:val="28"/>
        </w:rPr>
        <w:t>Таблица 1</w:t>
      </w:r>
    </w:p>
    <w:p w:rsidR="00B648CB" w:rsidRDefault="00D212F1">
      <w:pPr>
        <w:spacing w:line="240" w:lineRule="auto"/>
        <w:ind w:firstLine="709"/>
        <w:jc w:val="center"/>
        <w:rPr>
          <w:rFonts w:ascii="Times New Roman" w:hAnsi="Times New Roman"/>
          <w:sz w:val="28"/>
          <w:szCs w:val="28"/>
        </w:rPr>
      </w:pPr>
      <w:r>
        <w:rPr>
          <w:rFonts w:ascii="Times New Roman" w:hAnsi="Times New Roman"/>
          <w:sz w:val="28"/>
          <w:szCs w:val="28"/>
        </w:rPr>
        <w:t>Нормативный срок обучения – 8 (9) лет</w:t>
      </w:r>
    </w:p>
    <w:tbl>
      <w:tblPr>
        <w:tblW w:w="0" w:type="auto"/>
        <w:tblInd w:w="534" w:type="dxa"/>
        <w:tblLayout w:type="fixed"/>
        <w:tblLook w:val="0000" w:firstRow="0" w:lastRow="0" w:firstColumn="0" w:lastColumn="0" w:noHBand="0" w:noVBand="0"/>
      </w:tblPr>
      <w:tblGrid>
        <w:gridCol w:w="4110"/>
        <w:gridCol w:w="1985"/>
        <w:gridCol w:w="1985"/>
      </w:tblGrid>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1– 8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9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sz w:val="28"/>
                <w:szCs w:val="28"/>
              </w:rPr>
            </w:pPr>
            <w:r>
              <w:rPr>
                <w:rFonts w:ascii="Times New Roman" w:hAnsi="Times New Roman"/>
                <w:sz w:val="28"/>
                <w:szCs w:val="28"/>
              </w:rPr>
              <w:t>Максимальная учебная нагрузка</w:t>
            </w:r>
          </w:p>
          <w:p w:rsidR="00B648CB" w:rsidRDefault="00D212F1">
            <w:pPr>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641,5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82,5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bCs/>
                <w:sz w:val="28"/>
                <w:szCs w:val="28"/>
              </w:rPr>
            </w:pPr>
            <w:r>
              <w:rPr>
                <w:rFonts w:ascii="Times New Roman" w:hAnsi="Times New Roman"/>
                <w:bCs/>
                <w:sz w:val="28"/>
                <w:szCs w:val="28"/>
              </w:rPr>
              <w:t>Количество</w:t>
            </w:r>
          </w:p>
          <w:p w:rsidR="00B648CB" w:rsidRDefault="00D212F1">
            <w:pPr>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378, 5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49,5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bCs/>
                <w:sz w:val="28"/>
                <w:szCs w:val="28"/>
              </w:rPr>
            </w:pPr>
            <w:r>
              <w:rPr>
                <w:rFonts w:ascii="Times New Roman" w:hAnsi="Times New Roman"/>
                <w:bCs/>
                <w:sz w:val="28"/>
                <w:szCs w:val="28"/>
              </w:rPr>
              <w:t>Количество</w:t>
            </w:r>
          </w:p>
          <w:p w:rsidR="00B648CB" w:rsidRDefault="00D212F1">
            <w:pPr>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263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33 </w:t>
            </w:r>
          </w:p>
        </w:tc>
      </w:tr>
    </w:tbl>
    <w:p w:rsidR="00B648CB" w:rsidRDefault="00B648CB">
      <w:pPr>
        <w:spacing w:line="240" w:lineRule="auto"/>
        <w:ind w:firstLine="709"/>
        <w:jc w:val="right"/>
        <w:rPr>
          <w:rFonts w:ascii="Times New Roman" w:hAnsi="Times New Roman"/>
          <w:b/>
          <w:i/>
          <w:sz w:val="28"/>
          <w:szCs w:val="28"/>
        </w:rPr>
      </w:pPr>
    </w:p>
    <w:p w:rsidR="00B648CB" w:rsidRDefault="00D212F1">
      <w:pPr>
        <w:spacing w:after="0" w:line="240" w:lineRule="auto"/>
        <w:ind w:firstLine="709"/>
        <w:jc w:val="right"/>
        <w:rPr>
          <w:rFonts w:ascii="Times New Roman" w:hAnsi="Times New Roman"/>
          <w:b/>
          <w:i/>
          <w:sz w:val="28"/>
          <w:szCs w:val="28"/>
        </w:rPr>
      </w:pPr>
      <w:r>
        <w:rPr>
          <w:rFonts w:ascii="Times New Roman" w:hAnsi="Times New Roman"/>
          <w:b/>
          <w:i/>
          <w:sz w:val="28"/>
          <w:szCs w:val="28"/>
        </w:rPr>
        <w:t>Таблица 2</w:t>
      </w:r>
    </w:p>
    <w:p w:rsidR="00B648CB" w:rsidRDefault="00D212F1">
      <w:pPr>
        <w:spacing w:after="0" w:line="360" w:lineRule="auto"/>
        <w:ind w:firstLine="709"/>
        <w:jc w:val="center"/>
        <w:rPr>
          <w:rFonts w:ascii="Times New Roman" w:hAnsi="Times New Roman"/>
          <w:sz w:val="28"/>
          <w:szCs w:val="28"/>
        </w:rPr>
      </w:pPr>
      <w:r>
        <w:rPr>
          <w:rFonts w:ascii="Times New Roman" w:hAnsi="Times New Roman"/>
          <w:sz w:val="28"/>
          <w:szCs w:val="28"/>
        </w:rPr>
        <w:t>Нормативный срок обучения – 5 (6) лет</w:t>
      </w:r>
    </w:p>
    <w:tbl>
      <w:tblPr>
        <w:tblW w:w="0" w:type="auto"/>
        <w:tblInd w:w="534" w:type="dxa"/>
        <w:tblLayout w:type="fixed"/>
        <w:tblLook w:val="0000" w:firstRow="0" w:lastRow="0" w:firstColumn="0" w:lastColumn="0" w:noHBand="0" w:noVBand="0"/>
      </w:tblPr>
      <w:tblGrid>
        <w:gridCol w:w="4110"/>
        <w:gridCol w:w="1985"/>
        <w:gridCol w:w="1985"/>
      </w:tblGrid>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1– 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6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sz w:val="28"/>
                <w:szCs w:val="28"/>
              </w:rPr>
            </w:pPr>
            <w:r>
              <w:rPr>
                <w:rFonts w:ascii="Times New Roman" w:hAnsi="Times New Roman"/>
                <w:sz w:val="28"/>
                <w:szCs w:val="28"/>
              </w:rPr>
              <w:t>Максимальная учебная нагрузка</w:t>
            </w:r>
          </w:p>
          <w:p w:rsidR="00B648CB" w:rsidRDefault="00D212F1">
            <w:pPr>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412,5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82,5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bCs/>
                <w:sz w:val="28"/>
                <w:szCs w:val="28"/>
              </w:rPr>
            </w:pPr>
            <w:r>
              <w:rPr>
                <w:rFonts w:ascii="Times New Roman" w:hAnsi="Times New Roman"/>
                <w:bCs/>
                <w:sz w:val="28"/>
                <w:szCs w:val="28"/>
              </w:rPr>
              <w:t>Количество</w:t>
            </w:r>
          </w:p>
          <w:p w:rsidR="00B648CB" w:rsidRDefault="00D212F1">
            <w:pPr>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247,5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49,5 </w:t>
            </w:r>
          </w:p>
        </w:tc>
      </w:tr>
      <w:tr w:rsidR="00B648CB">
        <w:tc>
          <w:tcPr>
            <w:tcW w:w="4110" w:type="dxa"/>
            <w:tcBorders>
              <w:top w:val="single" w:sz="4" w:space="0" w:color="000000"/>
              <w:left w:val="single" w:sz="4" w:space="0" w:color="000000"/>
              <w:bottom w:val="single" w:sz="4" w:space="0" w:color="000000"/>
              <w:right w:val="single" w:sz="4" w:space="0" w:color="000000"/>
            </w:tcBorders>
          </w:tcPr>
          <w:p w:rsidR="00B648CB" w:rsidRDefault="00D212F1">
            <w:pPr>
              <w:jc w:val="both"/>
              <w:rPr>
                <w:rFonts w:ascii="Times New Roman" w:hAnsi="Times New Roman"/>
                <w:bCs/>
                <w:sz w:val="28"/>
                <w:szCs w:val="28"/>
              </w:rPr>
            </w:pPr>
            <w:r>
              <w:rPr>
                <w:rFonts w:ascii="Times New Roman" w:hAnsi="Times New Roman"/>
                <w:bCs/>
                <w:sz w:val="28"/>
                <w:szCs w:val="28"/>
              </w:rPr>
              <w:t>Количество</w:t>
            </w:r>
          </w:p>
          <w:p w:rsidR="00B648CB" w:rsidRDefault="00D212F1">
            <w:pPr>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165 </w:t>
            </w:r>
          </w:p>
        </w:tc>
        <w:tc>
          <w:tcPr>
            <w:tcW w:w="1985" w:type="dxa"/>
            <w:tcBorders>
              <w:top w:val="single" w:sz="4" w:space="0" w:color="000000"/>
              <w:left w:val="single" w:sz="4" w:space="0" w:color="000000"/>
              <w:bottom w:val="single" w:sz="4" w:space="0" w:color="000000"/>
              <w:right w:val="single" w:sz="4" w:space="0" w:color="000000"/>
            </w:tcBorders>
          </w:tcPr>
          <w:p w:rsidR="00B648CB" w:rsidRDefault="00D212F1">
            <w:pPr>
              <w:spacing w:line="360" w:lineRule="auto"/>
              <w:jc w:val="center"/>
              <w:rPr>
                <w:rFonts w:ascii="Times New Roman" w:hAnsi="Times New Roman"/>
                <w:bCs/>
                <w:sz w:val="28"/>
                <w:szCs w:val="28"/>
              </w:rPr>
            </w:pPr>
            <w:r>
              <w:rPr>
                <w:rFonts w:ascii="Times New Roman" w:hAnsi="Times New Roman"/>
                <w:bCs/>
                <w:sz w:val="28"/>
                <w:szCs w:val="28"/>
              </w:rPr>
              <w:t xml:space="preserve">33 </w:t>
            </w:r>
          </w:p>
        </w:tc>
      </w:tr>
    </w:tbl>
    <w:p w:rsidR="00B648CB" w:rsidRDefault="00B648CB">
      <w:pPr>
        <w:pStyle w:val="Style4"/>
        <w:widowControl/>
        <w:tabs>
          <w:tab w:val="left" w:pos="955"/>
        </w:tabs>
        <w:spacing w:line="360" w:lineRule="auto"/>
        <w:ind w:firstLine="709"/>
        <w:rPr>
          <w:rStyle w:val="FontStyle16"/>
          <w:sz w:val="28"/>
          <w:szCs w:val="28"/>
        </w:rPr>
      </w:pPr>
    </w:p>
    <w:p w:rsidR="00137420" w:rsidRDefault="00137420" w:rsidP="00137420">
      <w:pPr>
        <w:spacing w:line="360" w:lineRule="auto"/>
        <w:ind w:firstLine="708"/>
        <w:jc w:val="both"/>
        <w:rPr>
          <w:rFonts w:ascii="Times New Roman" w:hAnsi="Times New Roman"/>
          <w:b/>
          <w:i/>
          <w:sz w:val="28"/>
          <w:szCs w:val="28"/>
        </w:rPr>
      </w:pPr>
    </w:p>
    <w:p w:rsidR="00B648CB" w:rsidRDefault="00D212F1" w:rsidP="00137420">
      <w:pPr>
        <w:spacing w:line="360" w:lineRule="auto"/>
        <w:ind w:firstLine="708"/>
        <w:jc w:val="both"/>
        <w:rPr>
          <w:rFonts w:ascii="Times New Roman" w:hAnsi="Times New Roman"/>
          <w:sz w:val="28"/>
          <w:szCs w:val="28"/>
        </w:rPr>
      </w:pPr>
      <w:r>
        <w:rPr>
          <w:rFonts w:ascii="Times New Roman" w:hAnsi="Times New Roman"/>
          <w:b/>
          <w:i/>
          <w:sz w:val="28"/>
          <w:szCs w:val="28"/>
        </w:rPr>
        <w:lastRenderedPageBreak/>
        <w:t xml:space="preserve"> Форма проведения учебных аудиторных занятий</w:t>
      </w:r>
      <w:r>
        <w:rPr>
          <w:rFonts w:ascii="Times New Roman" w:hAnsi="Times New Roman"/>
          <w:sz w:val="28"/>
          <w:szCs w:val="28"/>
        </w:rPr>
        <w:t xml:space="preserve">: мелкогрупповая </w:t>
      </w:r>
      <w:r w:rsidRPr="009D6CE5">
        <w:rPr>
          <w:rFonts w:ascii="Times New Roman" w:hAnsi="Times New Roman"/>
          <w:sz w:val="28"/>
          <w:szCs w:val="28"/>
        </w:rPr>
        <w:t>(от  4 до 10  человек), рекомендуемая про</w:t>
      </w:r>
      <w:r w:rsidR="001767B2" w:rsidRPr="009D6CE5">
        <w:rPr>
          <w:rFonts w:ascii="Times New Roman" w:hAnsi="Times New Roman"/>
          <w:sz w:val="28"/>
          <w:szCs w:val="28"/>
        </w:rPr>
        <w:t>должительность урока - 40 минут для учащихся 1 классов</w:t>
      </w:r>
      <w:r w:rsidR="009D6CE5" w:rsidRPr="009D6CE5">
        <w:rPr>
          <w:rFonts w:ascii="Times New Roman" w:hAnsi="Times New Roman"/>
          <w:sz w:val="28"/>
          <w:szCs w:val="28"/>
        </w:rPr>
        <w:t xml:space="preserve"> 8 (9) срока обучения по программе «Фортепиано», «Народные инст</w:t>
      </w:r>
      <w:r w:rsidR="009C1943">
        <w:rPr>
          <w:rFonts w:ascii="Times New Roman" w:hAnsi="Times New Roman"/>
          <w:sz w:val="28"/>
          <w:szCs w:val="28"/>
        </w:rPr>
        <w:t>р</w:t>
      </w:r>
      <w:r w:rsidR="009D6CE5" w:rsidRPr="009D6CE5">
        <w:rPr>
          <w:rFonts w:ascii="Times New Roman" w:hAnsi="Times New Roman"/>
          <w:sz w:val="28"/>
          <w:szCs w:val="28"/>
        </w:rPr>
        <w:t>ументы»</w:t>
      </w:r>
      <w:r w:rsidR="001F6F90" w:rsidRPr="009D6CE5">
        <w:rPr>
          <w:rFonts w:ascii="Times New Roman" w:hAnsi="Times New Roman"/>
          <w:sz w:val="28"/>
          <w:szCs w:val="28"/>
        </w:rPr>
        <w:t>,</w:t>
      </w:r>
      <w:r w:rsidR="009D6CE5" w:rsidRPr="009D6CE5">
        <w:rPr>
          <w:rFonts w:ascii="Times New Roman" w:hAnsi="Times New Roman"/>
          <w:sz w:val="28"/>
          <w:szCs w:val="28"/>
        </w:rPr>
        <w:t xml:space="preserve"> «Хоровое пение»; </w:t>
      </w:r>
      <w:r w:rsidR="001F6F90" w:rsidRPr="009D6CE5">
        <w:rPr>
          <w:rFonts w:ascii="Times New Roman" w:hAnsi="Times New Roman"/>
          <w:sz w:val="28"/>
          <w:szCs w:val="28"/>
        </w:rPr>
        <w:t xml:space="preserve"> </w:t>
      </w:r>
      <w:r w:rsidR="00137420" w:rsidRPr="009D6CE5">
        <w:rPr>
          <w:rFonts w:ascii="Times New Roman" w:hAnsi="Times New Roman"/>
          <w:sz w:val="28"/>
          <w:szCs w:val="28"/>
        </w:rPr>
        <w:t>1,5 академических часа с перерывом 5 мин</w:t>
      </w:r>
      <w:r w:rsidR="009D6CE5">
        <w:rPr>
          <w:rFonts w:ascii="Times New Roman" w:hAnsi="Times New Roman"/>
          <w:sz w:val="28"/>
          <w:szCs w:val="28"/>
        </w:rPr>
        <w:t xml:space="preserve">ут </w:t>
      </w:r>
      <w:r w:rsidR="009D6CE5" w:rsidRPr="009D6CE5">
        <w:rPr>
          <w:rFonts w:ascii="Times New Roman" w:hAnsi="Times New Roman"/>
          <w:sz w:val="28"/>
          <w:szCs w:val="28"/>
        </w:rPr>
        <w:t>для учащихся</w:t>
      </w:r>
      <w:r w:rsidR="009D6CE5">
        <w:rPr>
          <w:rFonts w:ascii="Times New Roman" w:hAnsi="Times New Roman"/>
          <w:sz w:val="28"/>
          <w:szCs w:val="28"/>
        </w:rPr>
        <w:t xml:space="preserve"> 2 – 8 (9) классов.</w:t>
      </w:r>
    </w:p>
    <w:p w:rsidR="00B648CB" w:rsidRDefault="00D212F1">
      <w:pPr>
        <w:spacing w:after="0" w:line="360" w:lineRule="auto"/>
        <w:ind w:firstLine="708"/>
        <w:jc w:val="both"/>
        <w:rPr>
          <w:rFonts w:ascii="Times New Roman" w:hAnsi="Times New Roman"/>
          <w:b/>
          <w:i/>
          <w:sz w:val="28"/>
          <w:szCs w:val="28"/>
        </w:rPr>
      </w:pPr>
      <w:r>
        <w:rPr>
          <w:rFonts w:ascii="Times New Roman" w:hAnsi="Times New Roman"/>
          <w:b/>
          <w:i/>
          <w:sz w:val="28"/>
          <w:szCs w:val="28"/>
        </w:rPr>
        <w:t xml:space="preserve"> Цель и задачи предмета «Сольфеджио»</w:t>
      </w:r>
    </w:p>
    <w:p w:rsidR="00B648CB" w:rsidRDefault="00D212F1">
      <w:pPr>
        <w:spacing w:after="0" w:line="360" w:lineRule="auto"/>
        <w:jc w:val="both"/>
        <w:rPr>
          <w:rFonts w:ascii="Times New Roman" w:hAnsi="Times New Roman"/>
          <w:sz w:val="28"/>
          <w:szCs w:val="28"/>
        </w:rPr>
      </w:pPr>
      <w:r>
        <w:rPr>
          <w:rFonts w:ascii="Times New Roman" w:hAnsi="Times New Roman"/>
          <w:b/>
          <w:i/>
          <w:sz w:val="28"/>
          <w:szCs w:val="28"/>
        </w:rPr>
        <w:t xml:space="preserve">Цель: </w:t>
      </w:r>
      <w:r>
        <w:rPr>
          <w:rFonts w:ascii="Times New Roman" w:hAnsi="Times New Roman"/>
          <w:sz w:val="28"/>
          <w:szCs w:val="28"/>
        </w:rPr>
        <w:t>развитие музы</w:t>
      </w:r>
      <w:r w:rsidR="001F6F90">
        <w:rPr>
          <w:rFonts w:ascii="Times New Roman" w:hAnsi="Times New Roman"/>
          <w:sz w:val="28"/>
          <w:szCs w:val="28"/>
        </w:rPr>
        <w:t>кально-творческих способностей обу</w:t>
      </w:r>
      <w:r>
        <w:rPr>
          <w:rFonts w:ascii="Times New Roman" w:hAnsi="Times New Roman"/>
          <w:sz w:val="28"/>
          <w:szCs w:val="28"/>
        </w:rPr>
        <w:t>ча</w:t>
      </w:r>
      <w:r w:rsidR="001F6F90">
        <w:rPr>
          <w:rFonts w:ascii="Times New Roman" w:hAnsi="Times New Roman"/>
          <w:sz w:val="28"/>
          <w:szCs w:val="28"/>
        </w:rPr>
        <w:t>ю</w:t>
      </w:r>
      <w:r>
        <w:rPr>
          <w:rFonts w:ascii="Times New Roman" w:hAnsi="Times New Roman"/>
          <w:sz w:val="28"/>
          <w:szCs w:val="28"/>
        </w:rPr>
        <w:t>щегося на основе приобретенных им знаний, умений, навыков в области теории музыки, а также выявление одаренных детей в области музыкального искусства, подготовка их к поступлению в профессиональные учебные заведения.</w:t>
      </w:r>
    </w:p>
    <w:p w:rsidR="00B648CB" w:rsidRDefault="00D212F1">
      <w:pPr>
        <w:spacing w:after="0" w:line="360" w:lineRule="auto"/>
        <w:jc w:val="both"/>
        <w:rPr>
          <w:rFonts w:ascii="Times New Roman" w:hAnsi="Times New Roman"/>
          <w:b/>
          <w:i/>
          <w:sz w:val="28"/>
          <w:szCs w:val="28"/>
        </w:rPr>
      </w:pPr>
      <w:r>
        <w:rPr>
          <w:rFonts w:ascii="Times New Roman" w:hAnsi="Times New Roman"/>
          <w:b/>
          <w:i/>
          <w:sz w:val="28"/>
          <w:szCs w:val="28"/>
        </w:rPr>
        <w:t xml:space="preserve">Задачи: </w:t>
      </w:r>
    </w:p>
    <w:p w:rsidR="00B648CB" w:rsidRDefault="00D212F1">
      <w:pPr>
        <w:pStyle w:val="20"/>
        <w:numPr>
          <w:ilvl w:val="0"/>
          <w:numId w:val="20"/>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rsidR="00B648CB" w:rsidRDefault="00D212F1">
      <w:pPr>
        <w:pStyle w:val="2"/>
        <w:numPr>
          <w:ilvl w:val="0"/>
          <w:numId w:val="20"/>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формирование навыков самостоятельной работы с музыкальным материалом;</w:t>
      </w:r>
    </w:p>
    <w:p w:rsidR="00B648CB" w:rsidRDefault="00D212F1">
      <w:pPr>
        <w:pStyle w:val="2"/>
        <w:numPr>
          <w:ilvl w:val="0"/>
          <w:numId w:val="20"/>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B648CB" w:rsidRDefault="00B648CB">
      <w:pPr>
        <w:tabs>
          <w:tab w:val="left" w:pos="426"/>
        </w:tabs>
        <w:spacing w:after="0" w:line="360" w:lineRule="auto"/>
        <w:jc w:val="both"/>
        <w:rPr>
          <w:rFonts w:ascii="Times New Roman" w:hAnsi="Times New Roman"/>
          <w:sz w:val="16"/>
          <w:szCs w:val="16"/>
        </w:rPr>
      </w:pPr>
    </w:p>
    <w:p w:rsidR="00B648CB" w:rsidRDefault="00D212F1">
      <w:pPr>
        <w:pStyle w:val="13"/>
        <w:spacing w:line="360" w:lineRule="auto"/>
        <w:ind w:firstLine="426"/>
        <w:rPr>
          <w:rFonts w:ascii="Times New Roman" w:hAnsi="Times New Roman" w:cs="Times New Roman"/>
          <w:b/>
          <w:i/>
          <w:color w:val="auto"/>
          <w:sz w:val="28"/>
          <w:szCs w:val="28"/>
        </w:rPr>
      </w:pP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 xml:space="preserve"> </w:t>
      </w:r>
      <w:r>
        <w:rPr>
          <w:rFonts w:ascii="Times New Roman" w:hAnsi="Times New Roman" w:cs="Times New Roman"/>
          <w:b/>
          <w:i/>
          <w:color w:val="auto"/>
          <w:sz w:val="28"/>
          <w:szCs w:val="28"/>
        </w:rPr>
        <w:t>Обоснование структуры программы учебного предмета</w:t>
      </w:r>
    </w:p>
    <w:p w:rsidR="00B648CB" w:rsidRDefault="00D212F1">
      <w:pPr>
        <w:pStyle w:val="Body1"/>
        <w:spacing w:line="360" w:lineRule="auto"/>
        <w:ind w:firstLine="567"/>
        <w:jc w:val="both"/>
        <w:rPr>
          <w:rFonts w:ascii="Times New Roman" w:hAnsi="Times New Roman"/>
          <w:color w:val="auto"/>
          <w:sz w:val="28"/>
          <w:szCs w:val="28"/>
          <w:lang w:val="ru-RU"/>
        </w:rPr>
      </w:pPr>
      <w:r>
        <w:rPr>
          <w:rFonts w:ascii="Times New Roman" w:hAnsi="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B648CB" w:rsidRDefault="00D212F1">
      <w:pPr>
        <w:pStyle w:val="Body1"/>
        <w:spacing w:line="360" w:lineRule="auto"/>
        <w:ind w:firstLine="709"/>
        <w:rPr>
          <w:rFonts w:ascii="Times New Roman" w:hAnsi="Times New Roman"/>
          <w:color w:val="auto"/>
          <w:sz w:val="28"/>
          <w:szCs w:val="28"/>
          <w:lang w:val="ru-RU"/>
        </w:rPr>
      </w:pPr>
      <w:r>
        <w:rPr>
          <w:rFonts w:ascii="Times New Roman" w:hAnsi="Times New Roman"/>
          <w:color w:val="auto"/>
          <w:sz w:val="28"/>
          <w:szCs w:val="28"/>
          <w:lang w:val="ru-RU"/>
        </w:rPr>
        <w:t>Программа содержит  следующие разделы:</w:t>
      </w:r>
    </w:p>
    <w:p w:rsidR="00B648CB" w:rsidRDefault="00D212F1">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t>сведения о затратах учебного времени, предусмотренного на освоение</w:t>
      </w:r>
    </w:p>
    <w:p w:rsidR="00B648CB" w:rsidRDefault="00D212F1">
      <w:pPr>
        <w:pStyle w:val="10"/>
        <w:spacing w:line="360" w:lineRule="auto"/>
        <w:jc w:val="both"/>
        <w:rPr>
          <w:rFonts w:ascii="Times New Roman" w:hAnsi="Times New Roman"/>
          <w:sz w:val="28"/>
          <w:szCs w:val="28"/>
        </w:rPr>
      </w:pPr>
      <w:r>
        <w:rPr>
          <w:rFonts w:ascii="Times New Roman" w:hAnsi="Times New Roman"/>
          <w:sz w:val="28"/>
          <w:szCs w:val="28"/>
        </w:rPr>
        <w:t>учебного предмета;</w:t>
      </w:r>
    </w:p>
    <w:p w:rsidR="00137420" w:rsidRPr="00D10D77" w:rsidRDefault="00D212F1" w:rsidP="00D10D77">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lastRenderedPageBreak/>
        <w:t>распределение учебного материала по годам обучения;</w:t>
      </w:r>
    </w:p>
    <w:p w:rsidR="00B648CB" w:rsidRDefault="00D212F1">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t>описание дидактических единиц учебного предмета;</w:t>
      </w:r>
    </w:p>
    <w:p w:rsidR="00B648CB" w:rsidRDefault="00D212F1">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t>требования к уровню подготовки обучающихся;</w:t>
      </w:r>
    </w:p>
    <w:p w:rsidR="00B648CB" w:rsidRDefault="00D212F1">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t>формы и методы контроля, система оценок;</w:t>
      </w:r>
    </w:p>
    <w:p w:rsidR="00B648CB" w:rsidRDefault="00D212F1">
      <w:pPr>
        <w:pStyle w:val="10"/>
        <w:numPr>
          <w:ilvl w:val="0"/>
          <w:numId w:val="29"/>
        </w:numPr>
        <w:suppressAutoHyphens/>
        <w:spacing w:after="0" w:line="360" w:lineRule="auto"/>
        <w:jc w:val="both"/>
        <w:rPr>
          <w:rFonts w:ascii="Times New Roman" w:hAnsi="Times New Roman"/>
          <w:sz w:val="28"/>
          <w:szCs w:val="28"/>
        </w:rPr>
      </w:pPr>
      <w:r>
        <w:rPr>
          <w:rFonts w:ascii="Times New Roman" w:hAnsi="Times New Roman"/>
          <w:sz w:val="28"/>
          <w:szCs w:val="28"/>
        </w:rPr>
        <w:t>методическое обеспечение учебного процесса.</w:t>
      </w:r>
    </w:p>
    <w:p w:rsidR="00B648CB" w:rsidRDefault="00D212F1">
      <w:pPr>
        <w:spacing w:line="360" w:lineRule="auto"/>
        <w:ind w:firstLine="709"/>
        <w:jc w:val="both"/>
        <w:rPr>
          <w:rFonts w:ascii="Times New Roman" w:hAnsi="Times New Roman"/>
          <w:sz w:val="28"/>
          <w:szCs w:val="28"/>
        </w:rPr>
      </w:pPr>
      <w:r>
        <w:rPr>
          <w:rFonts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rsidR="00B648CB" w:rsidRDefault="00D212F1">
      <w:pPr>
        <w:pStyle w:val="13"/>
        <w:spacing w:line="360" w:lineRule="auto"/>
        <w:ind w:firstLine="567"/>
        <w:jc w:val="both"/>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 Описание материально-технических условий реализации учебного предмета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B648CB" w:rsidRDefault="00D212F1">
      <w:pPr>
        <w:pStyle w:val="2"/>
        <w:widowControl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rsidR="00B648CB" w:rsidRDefault="00D212F1">
      <w:pPr>
        <w:pStyle w:val="2"/>
        <w:widowControl w:val="0"/>
        <w:autoSpaceDE w:val="0"/>
        <w:autoSpaceDN w:val="0"/>
        <w:adjustRightInd w:val="0"/>
        <w:spacing w:line="360" w:lineRule="auto"/>
        <w:ind w:left="0" w:firstLine="720"/>
        <w:jc w:val="both"/>
        <w:rPr>
          <w:rFonts w:ascii="Times New Roman" w:hAnsi="Times New Roman"/>
          <w:sz w:val="28"/>
          <w:szCs w:val="28"/>
        </w:rPr>
      </w:pPr>
      <w:r>
        <w:rPr>
          <w:rFonts w:ascii="Times New Roman" w:hAnsi="Times New Roman"/>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B648CB" w:rsidRDefault="00D212F1">
      <w:pPr>
        <w:pStyle w:val="2"/>
        <w:widowControl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rsidR="00B648CB" w:rsidRDefault="00D212F1">
      <w:pPr>
        <w:pStyle w:val="2"/>
        <w:widowControl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Учебные аудитории должны иметь звукоизоляцию.</w:t>
      </w:r>
    </w:p>
    <w:p w:rsidR="00B648CB" w:rsidRDefault="00D212F1">
      <w:pPr>
        <w:pStyle w:val="1"/>
        <w:spacing w:line="360" w:lineRule="auto"/>
        <w:ind w:firstLine="709"/>
        <w:jc w:val="both"/>
        <w:rPr>
          <w:sz w:val="28"/>
          <w:szCs w:val="28"/>
        </w:rPr>
      </w:pPr>
      <w:r>
        <w:rPr>
          <w:sz w:val="28"/>
          <w:szCs w:val="28"/>
        </w:rPr>
        <w:lastRenderedPageBreak/>
        <w:t>Оснащение занятий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Дидактически</w:t>
      </w:r>
      <w:r w:rsidR="001F6F90">
        <w:rPr>
          <w:rFonts w:ascii="Times New Roman" w:hAnsi="Times New Roman"/>
          <w:sz w:val="28"/>
          <w:szCs w:val="28"/>
        </w:rPr>
        <w:t>й материал подбирается преподавателем</w:t>
      </w:r>
      <w:r>
        <w:rPr>
          <w:rFonts w:ascii="Times New Roman" w:hAnsi="Times New Roman"/>
          <w:sz w:val="28"/>
          <w:szCs w:val="28"/>
        </w:rPr>
        <w:t xml:space="preserve"> на основе существующих методических пособий, учебников, сборников для сольфеджирования, сборников диктантов, а </w:t>
      </w:r>
      <w:r w:rsidR="007F1470">
        <w:rPr>
          <w:rFonts w:ascii="Times New Roman" w:hAnsi="Times New Roman"/>
          <w:sz w:val="28"/>
          <w:szCs w:val="28"/>
        </w:rPr>
        <w:t xml:space="preserve">также разрабатывается преподавателем </w:t>
      </w:r>
      <w:r>
        <w:rPr>
          <w:rFonts w:ascii="Times New Roman" w:hAnsi="Times New Roman"/>
          <w:sz w:val="28"/>
          <w:szCs w:val="28"/>
        </w:rPr>
        <w:t>самостоятельно.</w:t>
      </w:r>
    </w:p>
    <w:p w:rsidR="00900268" w:rsidRDefault="003B05CE" w:rsidP="00900268">
      <w:pPr>
        <w:autoSpaceDE w:val="0"/>
        <w:autoSpaceDN w:val="0"/>
        <w:adjustRightInd w:val="0"/>
        <w:spacing w:line="36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lang w:val="en-US"/>
        </w:rPr>
        <w:t>II</w:t>
      </w:r>
      <w:r w:rsidR="00900268">
        <w:rPr>
          <w:rFonts w:ascii="TimesNewRomanPS-BoldMT" w:hAnsi="TimesNewRomanPS-BoldMT" w:cs="TimesNewRomanPS-BoldMT"/>
          <w:b/>
          <w:bCs/>
          <w:sz w:val="28"/>
          <w:szCs w:val="28"/>
        </w:rPr>
        <w:t>. График образовательного процесса.</w:t>
      </w:r>
    </w:p>
    <w:p w:rsidR="00900268" w:rsidRDefault="00900268" w:rsidP="00900268">
      <w:pPr>
        <w:spacing w:line="360" w:lineRule="auto"/>
        <w:ind w:firstLine="720"/>
        <w:jc w:val="both"/>
        <w:rPr>
          <w:rFonts w:ascii="Times New Roman" w:hAnsi="Times New Roman"/>
          <w:sz w:val="28"/>
          <w:szCs w:val="28"/>
        </w:rPr>
      </w:pPr>
      <w:r>
        <w:rPr>
          <w:rFonts w:ascii="Times New Roman" w:hAnsi="Times New Roman"/>
          <w:sz w:val="28"/>
          <w:szCs w:val="28"/>
        </w:rPr>
        <w:t>График образовательного процесса определяет его организацию и отражает: срок реализации образовательной программы в области музыкального искусства «</w:t>
      </w:r>
      <w:r>
        <w:rPr>
          <w:rFonts w:ascii="Times New Roman" w:eastAsia="MS ??" w:hAnsi="Times New Roman"/>
          <w:sz w:val="28"/>
          <w:szCs w:val="28"/>
        </w:rPr>
        <w:t>Народные инструменты</w:t>
      </w:r>
      <w:r>
        <w:rPr>
          <w:rFonts w:ascii="Times New Roman" w:hAnsi="Times New Roman"/>
          <w:sz w:val="28"/>
          <w:szCs w:val="28"/>
        </w:rPr>
        <w:t>», «Фортепиано», «Хоровое пение» бюджет времени образовательного процесса (в неделях), предусмотренного на аудиторные занятия, промежуточную и итоговую аттестацию обучающихся, каникулы, резерв учебного времени, а также сводные данные по бюджету времени.</w:t>
      </w:r>
    </w:p>
    <w:p w:rsidR="00900268" w:rsidRDefault="00900268" w:rsidP="00900268">
      <w:pPr>
        <w:spacing w:line="360" w:lineRule="auto"/>
        <w:ind w:firstLine="708"/>
        <w:jc w:val="both"/>
        <w:rPr>
          <w:rFonts w:ascii="Times New Roman" w:hAnsi="Times New Roman"/>
          <w:bCs/>
          <w:sz w:val="28"/>
          <w:szCs w:val="28"/>
        </w:rPr>
      </w:pPr>
      <w:r>
        <w:rPr>
          <w:rFonts w:ascii="Times New Roman" w:hAnsi="Times New Roman"/>
          <w:sz w:val="28"/>
          <w:szCs w:val="28"/>
        </w:rPr>
        <w:t xml:space="preserve">В МБУ ДО «Иглинская ДМШ им. М. Хисматуллина»  </w:t>
      </w:r>
      <w:r>
        <w:rPr>
          <w:rFonts w:ascii="Times New Roman" w:hAnsi="Times New Roman"/>
          <w:bCs/>
          <w:sz w:val="28"/>
          <w:szCs w:val="28"/>
        </w:rPr>
        <w:t xml:space="preserve">график образовательного процесса по образовательной программе </w:t>
      </w:r>
      <w:r>
        <w:rPr>
          <w:rFonts w:ascii="Times New Roman" w:hAnsi="Times New Roman"/>
          <w:sz w:val="28"/>
          <w:szCs w:val="28"/>
        </w:rPr>
        <w:t>«</w:t>
      </w:r>
      <w:r>
        <w:rPr>
          <w:rFonts w:ascii="Times New Roman" w:eastAsia="MS ??" w:hAnsi="Times New Roman"/>
          <w:sz w:val="28"/>
          <w:szCs w:val="28"/>
        </w:rPr>
        <w:t>Народные инструменты</w:t>
      </w:r>
      <w:r>
        <w:rPr>
          <w:rFonts w:ascii="Times New Roman" w:hAnsi="Times New Roman"/>
          <w:sz w:val="28"/>
          <w:szCs w:val="28"/>
        </w:rPr>
        <w:t>»</w:t>
      </w:r>
      <w:r w:rsidR="004012AF">
        <w:rPr>
          <w:rFonts w:ascii="Times New Roman" w:hAnsi="Times New Roman"/>
          <w:sz w:val="28"/>
          <w:szCs w:val="28"/>
        </w:rPr>
        <w:t>, «Фортепиано», «Хоровое пение»</w:t>
      </w:r>
      <w:r>
        <w:rPr>
          <w:rFonts w:ascii="Times New Roman" w:hAnsi="Times New Roman"/>
          <w:sz w:val="28"/>
          <w:szCs w:val="28"/>
        </w:rPr>
        <w:t xml:space="preserve"> </w:t>
      </w:r>
      <w:r>
        <w:rPr>
          <w:rFonts w:ascii="Times New Roman" w:hAnsi="Times New Roman"/>
          <w:bCs/>
          <w:sz w:val="28"/>
          <w:szCs w:val="28"/>
        </w:rPr>
        <w:t>составлен с учетом следующих параметров, согласно которым:</w:t>
      </w:r>
    </w:p>
    <w:p w:rsidR="00900268" w:rsidRPr="00900268" w:rsidRDefault="00900268" w:rsidP="00900268">
      <w:pPr>
        <w:pStyle w:val="a5"/>
        <w:numPr>
          <w:ilvl w:val="0"/>
          <w:numId w:val="32"/>
        </w:numPr>
        <w:overflowPunct/>
        <w:autoSpaceDE/>
        <w:autoSpaceDN/>
        <w:adjustRightInd/>
        <w:spacing w:before="0" w:after="0" w:line="360" w:lineRule="auto"/>
        <w:ind w:left="0" w:firstLine="426"/>
        <w:contextualSpacing/>
        <w:jc w:val="both"/>
        <w:rPr>
          <w:bCs/>
          <w:szCs w:val="28"/>
          <w:lang w:val="ru-RU"/>
        </w:rPr>
      </w:pPr>
      <w:r w:rsidRPr="00900268">
        <w:rPr>
          <w:bCs/>
          <w:szCs w:val="28"/>
          <w:lang w:val="ru-RU"/>
        </w:rPr>
        <w:t xml:space="preserve">продолжительность учебного года с первого класса по класс, предшествующий выпускному классу, составляет 39 недель, в выпускных классах – 40 недель; продолжительность учебных занятий в первом классе составляет 32 недели (за исключением образовательной программы со </w:t>
      </w:r>
      <w:r w:rsidRPr="00900268">
        <w:rPr>
          <w:bCs/>
          <w:szCs w:val="28"/>
          <w:lang w:val="ru-RU"/>
        </w:rPr>
        <w:lastRenderedPageBreak/>
        <w:t>сроком обучения 5 лет), со второго класса (при сроке обучения 5 лет – с первого класса) по выпускной класс – 33 недели;</w:t>
      </w:r>
    </w:p>
    <w:p w:rsidR="00900268" w:rsidRPr="00900268" w:rsidRDefault="00900268" w:rsidP="00900268">
      <w:pPr>
        <w:pStyle w:val="a5"/>
        <w:numPr>
          <w:ilvl w:val="0"/>
          <w:numId w:val="32"/>
        </w:numPr>
        <w:overflowPunct/>
        <w:autoSpaceDE/>
        <w:autoSpaceDN/>
        <w:adjustRightInd/>
        <w:spacing w:before="0" w:after="0" w:line="360" w:lineRule="auto"/>
        <w:ind w:left="0" w:firstLine="426"/>
        <w:contextualSpacing/>
        <w:jc w:val="both"/>
        <w:rPr>
          <w:bCs/>
          <w:szCs w:val="28"/>
          <w:lang w:val="ru-RU"/>
        </w:rPr>
      </w:pPr>
      <w:r w:rsidRPr="00900268">
        <w:rPr>
          <w:bCs/>
          <w:szCs w:val="28"/>
          <w:lang w:val="ru-RU"/>
        </w:rPr>
        <w:t>в учебном году предусматриваются каникулы объемом не менее 4 недель, в первом классе для обучающихся по образовательной программе в области искусств со сроком обучения 8–9 лет устанавливаются дополнительные недельные каникулы; летние каникулы устанавливаются в объеме 12–13 недель (количество недель каникул устанавливается по той или иной образовательной программе в соответствии с ФГТ), за исключением последнего года обучения; осенние, зимние, весенние каникулы проводятся в сроки, предусмотренные при реализации основных образовательных программ начального общего и основного общего образования в общеобразовательных учреждениях.</w:t>
      </w:r>
    </w:p>
    <w:p w:rsidR="00900268" w:rsidRPr="00900268" w:rsidRDefault="00900268" w:rsidP="00900268">
      <w:pPr>
        <w:spacing w:line="360" w:lineRule="auto"/>
        <w:ind w:firstLine="708"/>
        <w:jc w:val="both"/>
        <w:rPr>
          <w:rFonts w:ascii="Times New Roman" w:hAnsi="Times New Roman"/>
          <w:bCs/>
          <w:sz w:val="28"/>
          <w:szCs w:val="28"/>
        </w:rPr>
      </w:pPr>
      <w:r>
        <w:rPr>
          <w:rFonts w:ascii="Times New Roman" w:hAnsi="Times New Roman"/>
          <w:bCs/>
          <w:sz w:val="28"/>
          <w:szCs w:val="28"/>
        </w:rPr>
        <w:t xml:space="preserve">Резерв учебного времени, предусмотренный федеральными государственными требованиями, может использоваться образовательным учреждением как на подготовку обучающихся к промежуточной (экзаменационной) аттестации, так и на проведение консультаций. Проведение консультаций, как в полном, так и частичном объеме времени, предусмотренном на данные цели ФГТ, отражается в учебном плане образовательного учреждения (вместо резервной недели указывается «консультации» с указанием объема аудиторных занятий и класса обучения). </w:t>
      </w:r>
    </w:p>
    <w:p w:rsidR="00900268" w:rsidRPr="00C83916" w:rsidRDefault="003B05CE" w:rsidP="00900268">
      <w:pPr>
        <w:autoSpaceDE w:val="0"/>
        <w:autoSpaceDN w:val="0"/>
        <w:adjustRightInd w:val="0"/>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lang w:val="en-US"/>
        </w:rPr>
        <w:t>III</w:t>
      </w:r>
      <w:r w:rsidRPr="003B05CE">
        <w:rPr>
          <w:rFonts w:ascii="TimesNewRomanPS-BoldMT" w:hAnsi="TimesNewRomanPS-BoldMT" w:cs="TimesNewRomanPS-BoldMT"/>
          <w:b/>
          <w:bCs/>
          <w:sz w:val="28"/>
          <w:szCs w:val="28"/>
        </w:rPr>
        <w:t>.</w:t>
      </w:r>
      <w:r w:rsidR="00C83916">
        <w:rPr>
          <w:rFonts w:ascii="TimesNewRomanPS-BoldMT" w:hAnsi="TimesNewRomanPS-BoldMT" w:cs="TimesNewRomanPS-BoldMT"/>
          <w:b/>
          <w:bCs/>
          <w:sz w:val="28"/>
          <w:szCs w:val="28"/>
        </w:rPr>
        <w:t xml:space="preserve"> Программа учебного предмета «Сольфеджио»</w:t>
      </w:r>
    </w:p>
    <w:p w:rsidR="00C83916" w:rsidRDefault="00C83916" w:rsidP="00C83916">
      <w:pPr>
        <w:autoSpaceDE w:val="0"/>
        <w:autoSpaceDN w:val="0"/>
        <w:adjustRightInd w:val="0"/>
        <w:jc w:val="center"/>
        <w:rPr>
          <w:rFonts w:ascii="TimesNewRomanPS-BoldMT" w:hAnsi="TimesNewRomanPS-BoldMT" w:cs="TimesNewRomanPS-BoldMT"/>
          <w:bCs/>
          <w:sz w:val="28"/>
          <w:szCs w:val="28"/>
        </w:rPr>
      </w:pPr>
      <w:r>
        <w:rPr>
          <w:rFonts w:ascii="TimesNewRomanPS-BoldMT" w:hAnsi="TimesNewRomanPS-BoldMT" w:cs="TimesNewRomanPS-BoldMT"/>
          <w:bCs/>
          <w:sz w:val="28"/>
          <w:szCs w:val="28"/>
        </w:rPr>
        <w:t>образовательной программы в области музыкального искусства</w:t>
      </w:r>
    </w:p>
    <w:p w:rsidR="00C83916" w:rsidRDefault="00C83916" w:rsidP="00C83916">
      <w:pPr>
        <w:autoSpaceDE w:val="0"/>
        <w:autoSpaceDN w:val="0"/>
        <w:adjustRightInd w:val="0"/>
        <w:jc w:val="center"/>
        <w:rPr>
          <w:rFonts w:ascii="TimesNewRomanPS-BoldMT" w:hAnsi="TimesNewRomanPS-BoldMT" w:cs="TimesNewRomanPS-BoldMT"/>
          <w:bCs/>
          <w:sz w:val="28"/>
          <w:szCs w:val="28"/>
        </w:rPr>
      </w:pPr>
      <w:r>
        <w:rPr>
          <w:rFonts w:ascii="TimesNewRomanPS-BoldMT" w:hAnsi="TimesNewRomanPS-BoldMT" w:cs="TimesNewRomanPS-BoldMT"/>
          <w:bCs/>
          <w:sz w:val="28"/>
          <w:szCs w:val="28"/>
        </w:rPr>
        <w:t>«Народные инструменты», «Фортепиано», «Хоровое пение»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786"/>
      </w:tblGrid>
      <w:tr w:rsidR="00C83916" w:rsidTr="00621D8A">
        <w:tc>
          <w:tcPr>
            <w:tcW w:w="2785" w:type="dxa"/>
            <w:tcBorders>
              <w:top w:val="single" w:sz="4" w:space="0" w:color="auto"/>
              <w:left w:val="single" w:sz="4" w:space="0" w:color="auto"/>
              <w:bottom w:val="single" w:sz="4" w:space="0" w:color="auto"/>
              <w:right w:val="single" w:sz="4" w:space="0" w:color="auto"/>
            </w:tcBorders>
            <w:hideMark/>
          </w:tcPr>
          <w:p w:rsidR="00C83916" w:rsidRPr="00900268" w:rsidRDefault="00C83916" w:rsidP="00621D8A">
            <w:pPr>
              <w:autoSpaceDE w:val="0"/>
              <w:autoSpaceDN w:val="0"/>
              <w:adjustRightInd w:val="0"/>
              <w:jc w:val="center"/>
              <w:rPr>
                <w:rFonts w:ascii="TimesNewRomanPS-BoldMT" w:hAnsi="TimesNewRomanPS-BoldMT" w:cs="TimesNewRomanPS-BoldMT"/>
                <w:b/>
                <w:bCs/>
                <w:i/>
                <w:sz w:val="28"/>
                <w:szCs w:val="28"/>
              </w:rPr>
            </w:pPr>
            <w:r w:rsidRPr="00900268">
              <w:rPr>
                <w:rFonts w:ascii="TimesNewRomanPS-BoldMT" w:hAnsi="TimesNewRomanPS-BoldMT" w:cs="TimesNewRomanPS-BoldMT"/>
                <w:b/>
                <w:bCs/>
                <w:i/>
                <w:sz w:val="28"/>
                <w:szCs w:val="28"/>
              </w:rPr>
              <w:t>ПО.02.</w:t>
            </w:r>
          </w:p>
        </w:tc>
        <w:tc>
          <w:tcPr>
            <w:tcW w:w="6786" w:type="dxa"/>
            <w:tcBorders>
              <w:top w:val="single" w:sz="4" w:space="0" w:color="auto"/>
              <w:left w:val="single" w:sz="4" w:space="0" w:color="auto"/>
              <w:bottom w:val="single" w:sz="4" w:space="0" w:color="auto"/>
              <w:right w:val="single" w:sz="4" w:space="0" w:color="auto"/>
            </w:tcBorders>
            <w:hideMark/>
          </w:tcPr>
          <w:p w:rsidR="00C83916" w:rsidRPr="00900268" w:rsidRDefault="00C83916" w:rsidP="00621D8A">
            <w:pPr>
              <w:autoSpaceDE w:val="0"/>
              <w:autoSpaceDN w:val="0"/>
              <w:adjustRightInd w:val="0"/>
              <w:jc w:val="center"/>
              <w:rPr>
                <w:rFonts w:ascii="TimesNewRomanPS-BoldMT" w:hAnsi="TimesNewRomanPS-BoldMT" w:cs="TimesNewRomanPS-BoldMT"/>
                <w:b/>
                <w:bCs/>
                <w:i/>
                <w:sz w:val="28"/>
                <w:szCs w:val="28"/>
              </w:rPr>
            </w:pPr>
            <w:r w:rsidRPr="00900268">
              <w:rPr>
                <w:rFonts w:ascii="TimesNewRomanPS-BoldMT" w:hAnsi="TimesNewRomanPS-BoldMT" w:cs="TimesNewRomanPS-BoldMT"/>
                <w:b/>
                <w:bCs/>
                <w:i/>
                <w:sz w:val="28"/>
                <w:szCs w:val="28"/>
              </w:rPr>
              <w:t>Учебные предметы историко-теоретической подготовки</w:t>
            </w:r>
          </w:p>
        </w:tc>
      </w:tr>
      <w:tr w:rsidR="00C83916" w:rsidTr="00621D8A">
        <w:tc>
          <w:tcPr>
            <w:tcW w:w="2785" w:type="dxa"/>
            <w:tcBorders>
              <w:top w:val="single" w:sz="4" w:space="0" w:color="auto"/>
              <w:left w:val="single" w:sz="4" w:space="0" w:color="auto"/>
              <w:bottom w:val="single" w:sz="4" w:space="0" w:color="auto"/>
              <w:right w:val="single" w:sz="4" w:space="0" w:color="auto"/>
            </w:tcBorders>
            <w:hideMark/>
          </w:tcPr>
          <w:p w:rsidR="00C83916" w:rsidRPr="00900268" w:rsidRDefault="00C83916" w:rsidP="00621D8A">
            <w:pPr>
              <w:autoSpaceDE w:val="0"/>
              <w:autoSpaceDN w:val="0"/>
              <w:adjustRightInd w:val="0"/>
              <w:jc w:val="center"/>
              <w:rPr>
                <w:rFonts w:ascii="TimesNewRomanPS-BoldMT" w:hAnsi="TimesNewRomanPS-BoldMT" w:cs="TimesNewRomanPS-BoldMT"/>
                <w:bCs/>
                <w:sz w:val="28"/>
                <w:szCs w:val="28"/>
              </w:rPr>
            </w:pPr>
            <w:r w:rsidRPr="00900268">
              <w:rPr>
                <w:rFonts w:ascii="TimesNewRomanPS-BoldMT" w:hAnsi="TimesNewRomanPS-BoldMT" w:cs="TimesNewRomanPS-BoldMT"/>
                <w:bCs/>
                <w:sz w:val="28"/>
                <w:szCs w:val="28"/>
              </w:rPr>
              <w:t>ПО.02.УП.01</w:t>
            </w:r>
          </w:p>
        </w:tc>
        <w:tc>
          <w:tcPr>
            <w:tcW w:w="6786" w:type="dxa"/>
            <w:tcBorders>
              <w:top w:val="single" w:sz="4" w:space="0" w:color="auto"/>
              <w:left w:val="single" w:sz="4" w:space="0" w:color="auto"/>
              <w:bottom w:val="single" w:sz="4" w:space="0" w:color="auto"/>
              <w:right w:val="single" w:sz="4" w:space="0" w:color="auto"/>
            </w:tcBorders>
            <w:hideMark/>
          </w:tcPr>
          <w:p w:rsidR="00C83916" w:rsidRPr="00900268" w:rsidRDefault="00C83916" w:rsidP="00621D8A">
            <w:pPr>
              <w:autoSpaceDE w:val="0"/>
              <w:autoSpaceDN w:val="0"/>
              <w:adjustRightInd w:val="0"/>
              <w:rPr>
                <w:rFonts w:ascii="TimesNewRomanPS-BoldMT" w:hAnsi="TimesNewRomanPS-BoldMT" w:cs="TimesNewRomanPS-BoldMT"/>
                <w:bCs/>
                <w:sz w:val="28"/>
                <w:szCs w:val="28"/>
              </w:rPr>
            </w:pPr>
            <w:r w:rsidRPr="00900268">
              <w:rPr>
                <w:rFonts w:ascii="TimesNewRomanPS-BoldMT" w:hAnsi="TimesNewRomanPS-BoldMT" w:cs="TimesNewRomanPS-BoldMT"/>
                <w:bCs/>
                <w:sz w:val="28"/>
                <w:szCs w:val="28"/>
              </w:rPr>
              <w:t>Сольфеджио</w:t>
            </w:r>
          </w:p>
        </w:tc>
      </w:tr>
    </w:tbl>
    <w:p w:rsidR="00C83916" w:rsidRDefault="00C83916" w:rsidP="00C83916">
      <w:pPr>
        <w:autoSpaceDE w:val="0"/>
        <w:autoSpaceDN w:val="0"/>
        <w:adjustRightInd w:val="0"/>
        <w:spacing w:line="360" w:lineRule="auto"/>
        <w:jc w:val="both"/>
        <w:rPr>
          <w:rFonts w:ascii="TimesNewRomanPS-BoldMT" w:hAnsi="TimesNewRomanPS-BoldMT" w:cs="TimesNewRomanPS-BoldMT"/>
          <w:bCs/>
          <w:sz w:val="28"/>
          <w:szCs w:val="28"/>
        </w:rPr>
      </w:pPr>
    </w:p>
    <w:p w:rsidR="00C83916" w:rsidRDefault="00C83916" w:rsidP="00C83916">
      <w:pPr>
        <w:autoSpaceDE w:val="0"/>
        <w:autoSpaceDN w:val="0"/>
        <w:adjustRightInd w:val="0"/>
        <w:spacing w:line="360" w:lineRule="auto"/>
        <w:ind w:firstLine="708"/>
        <w:jc w:val="both"/>
        <w:rPr>
          <w:rFonts w:ascii="TimesNewRomanPS-BoldMT" w:hAnsi="TimesNewRomanPS-BoldMT" w:cs="TimesNewRomanPS-BoldMT"/>
          <w:bCs/>
          <w:sz w:val="28"/>
          <w:szCs w:val="28"/>
        </w:rPr>
      </w:pPr>
      <w:r>
        <w:rPr>
          <w:rFonts w:ascii="TimesNewRomanPS-BoldMT" w:hAnsi="TimesNewRomanPS-BoldMT" w:cs="TimesNewRomanPS-BoldMT"/>
          <w:bCs/>
          <w:sz w:val="28"/>
          <w:szCs w:val="28"/>
        </w:rPr>
        <w:lastRenderedPageBreak/>
        <w:t xml:space="preserve">Программа учебного предмета «Сольфеджио» являются неотъемлемой частью образовательной программы «Народные инструменты», «Фортепиано», «Хоровое пение» и  разработана в соответствии с учебным планом образовательных программ в области музыкального искусства «Народные инструменты», «Фортепиано», «Хоровое пение» срок обучения – 8 (9) лет, прошла обсуждение и утверждена на заседании педагогического совета </w:t>
      </w:r>
      <w:r>
        <w:rPr>
          <w:rFonts w:ascii="Times New Roman" w:hAnsi="Times New Roman"/>
          <w:sz w:val="28"/>
          <w:szCs w:val="28"/>
        </w:rPr>
        <w:t>МБУ ДО «Иглинская ДМШ им. М. Хисматуллина».</w:t>
      </w:r>
    </w:p>
    <w:p w:rsidR="00C83916" w:rsidRDefault="00C83916" w:rsidP="00C83916">
      <w:pPr>
        <w:autoSpaceDE w:val="0"/>
        <w:autoSpaceDN w:val="0"/>
        <w:adjustRightInd w:val="0"/>
        <w:spacing w:line="360" w:lineRule="auto"/>
        <w:ind w:firstLine="708"/>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Программа учебного предмета выполняет следующие функции:</w:t>
      </w:r>
    </w:p>
    <w:p w:rsidR="00C83916" w:rsidRPr="00900268" w:rsidRDefault="00C83916" w:rsidP="00C83916">
      <w:pPr>
        <w:pStyle w:val="a5"/>
        <w:numPr>
          <w:ilvl w:val="0"/>
          <w:numId w:val="33"/>
        </w:numPr>
        <w:overflowPunct/>
        <w:spacing w:before="0" w:after="0" w:line="360" w:lineRule="auto"/>
        <w:contextualSpacing/>
        <w:jc w:val="both"/>
        <w:rPr>
          <w:rFonts w:ascii="TimesNewRomanPS-BoldMT" w:hAnsi="TimesNewRomanPS-BoldMT" w:cs="TimesNewRomanPS-BoldMT"/>
          <w:bCs/>
          <w:szCs w:val="28"/>
          <w:lang w:val="ru-RU"/>
        </w:rPr>
      </w:pPr>
      <w:r w:rsidRPr="00900268">
        <w:rPr>
          <w:rFonts w:ascii="TimesNewRomanPS-BoldMT" w:hAnsi="TimesNewRomanPS-BoldMT" w:cs="TimesNewRomanPS-BoldMT"/>
          <w:bCs/>
          <w:szCs w:val="28"/>
          <w:lang w:val="ru-RU"/>
        </w:rPr>
        <w:t>нормативную и являются документом, обязательным для выполнения в полном объеме;</w:t>
      </w:r>
    </w:p>
    <w:p w:rsidR="00C83916" w:rsidRPr="00900268" w:rsidRDefault="00C83916" w:rsidP="00C83916">
      <w:pPr>
        <w:pStyle w:val="a5"/>
        <w:numPr>
          <w:ilvl w:val="0"/>
          <w:numId w:val="33"/>
        </w:numPr>
        <w:overflowPunct/>
        <w:spacing w:before="0" w:after="0" w:line="360" w:lineRule="auto"/>
        <w:contextualSpacing/>
        <w:jc w:val="both"/>
        <w:rPr>
          <w:rFonts w:ascii="TimesNewRomanPS-BoldMT" w:hAnsi="TimesNewRomanPS-BoldMT" w:cs="TimesNewRomanPS-BoldMT"/>
          <w:bCs/>
          <w:szCs w:val="28"/>
          <w:lang w:val="ru-RU"/>
        </w:rPr>
      </w:pPr>
      <w:r w:rsidRPr="00900268">
        <w:rPr>
          <w:rFonts w:ascii="TimesNewRomanPS-BoldMT" w:hAnsi="TimesNewRomanPS-BoldMT" w:cs="TimesNewRomanPS-BoldMT"/>
          <w:bCs/>
          <w:szCs w:val="28"/>
          <w:lang w:val="ru-RU"/>
        </w:rPr>
        <w:t>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w:t>
      </w:r>
    </w:p>
    <w:p w:rsidR="00C83916" w:rsidRPr="00C83916" w:rsidRDefault="00C83916" w:rsidP="00C83916">
      <w:pPr>
        <w:pStyle w:val="a5"/>
        <w:numPr>
          <w:ilvl w:val="0"/>
          <w:numId w:val="33"/>
        </w:numPr>
        <w:overflowPunct/>
        <w:spacing w:before="0" w:after="0" w:line="360" w:lineRule="auto"/>
        <w:contextualSpacing/>
        <w:jc w:val="both"/>
        <w:rPr>
          <w:rFonts w:ascii="TimesNewRomanPS-BoldMT" w:hAnsi="TimesNewRomanPS-BoldMT" w:cs="TimesNewRomanPS-BoldMT"/>
          <w:bCs/>
          <w:szCs w:val="28"/>
          <w:lang w:val="ru-RU"/>
        </w:rPr>
      </w:pPr>
      <w:r w:rsidRPr="00900268">
        <w:rPr>
          <w:rFonts w:ascii="TimesNewRomanPS-BoldMT" w:hAnsi="TimesNewRomanPS-BoldMT" w:cs="TimesNewRomanPS-BoldMT"/>
          <w:bCs/>
          <w:szCs w:val="28"/>
          <w:lang w:val="ru-RU"/>
        </w:rPr>
        <w:t>оценочную, то есть выявляют уровень усвоения элементов содержания, устанавливают принципы контроля, критерии оценки уровня приобретенных знаний, умений и навыков.</w:t>
      </w:r>
    </w:p>
    <w:p w:rsidR="00C83916" w:rsidRPr="00C83916" w:rsidRDefault="00C83916" w:rsidP="00900268">
      <w:pPr>
        <w:autoSpaceDE w:val="0"/>
        <w:autoSpaceDN w:val="0"/>
        <w:adjustRightInd w:val="0"/>
        <w:jc w:val="center"/>
        <w:rPr>
          <w:rFonts w:ascii="TimesNewRomanPS-BoldMT" w:hAnsi="TimesNewRomanPS-BoldMT" w:cs="TimesNewRomanPS-BoldMT"/>
          <w:b/>
          <w:bCs/>
          <w:sz w:val="28"/>
          <w:szCs w:val="28"/>
        </w:rPr>
      </w:pPr>
    </w:p>
    <w:p w:rsidR="00C83916" w:rsidRDefault="00C83916" w:rsidP="00C83916">
      <w:pPr>
        <w:autoSpaceDE w:val="0"/>
        <w:autoSpaceDN w:val="0"/>
        <w:adjustRightInd w:val="0"/>
        <w:spacing w:line="36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ПО.02. ТЕОРИЯ И ИСТОРИЯ МУЗЫКИ</w:t>
      </w:r>
    </w:p>
    <w:p w:rsidR="00C83916" w:rsidRDefault="00C83916" w:rsidP="00C83916">
      <w:pPr>
        <w:autoSpaceDE w:val="0"/>
        <w:autoSpaceDN w:val="0"/>
        <w:adjustRightInd w:val="0"/>
        <w:spacing w:line="36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АННОТАЦИЯ НА ПРОГРАММУ УЧЕБНОГО ПРЕДМЕТА</w:t>
      </w:r>
    </w:p>
    <w:p w:rsidR="00C83916" w:rsidRDefault="00C83916" w:rsidP="00C83916">
      <w:pPr>
        <w:autoSpaceDE w:val="0"/>
        <w:autoSpaceDN w:val="0"/>
        <w:adjustRightInd w:val="0"/>
        <w:spacing w:line="36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ПО.02. УП.01. «СОЛЬФЕДЖИО»</w:t>
      </w:r>
    </w:p>
    <w:p w:rsidR="00C83916" w:rsidRDefault="00C83916" w:rsidP="00C83916">
      <w:pPr>
        <w:autoSpaceDE w:val="0"/>
        <w:autoSpaceDN w:val="0"/>
        <w:adjustRightInd w:val="0"/>
        <w:spacing w:line="360" w:lineRule="auto"/>
        <w:jc w:val="both"/>
        <w:rPr>
          <w:rFonts w:ascii="TimesNewRomanPS-BoldMT" w:hAnsi="TimesNewRomanPS-BoldMT" w:cs="TimesNewRomanPS-BoldMT"/>
          <w:sz w:val="28"/>
          <w:szCs w:val="28"/>
        </w:rPr>
      </w:pPr>
      <w:r>
        <w:rPr>
          <w:rFonts w:ascii="TimesNewRomanPS-BoldMT" w:hAnsi="TimesNewRomanPS-BoldMT" w:cs="TimesNewRomanPS-BoldMT"/>
          <w:sz w:val="28"/>
          <w:szCs w:val="28"/>
        </w:rPr>
        <w:t xml:space="preserve">  (См. учебную программу по учебному предмету «Сольфеджио»).</w:t>
      </w:r>
    </w:p>
    <w:p w:rsidR="00C83916" w:rsidRDefault="00C83916" w:rsidP="00C83916">
      <w:pPr>
        <w:autoSpaceDE w:val="0"/>
        <w:autoSpaceDN w:val="0"/>
        <w:adjustRightInd w:val="0"/>
        <w:spacing w:line="360" w:lineRule="auto"/>
        <w:jc w:val="both"/>
        <w:rPr>
          <w:rFonts w:ascii="TimesNewRomanPS-BoldMT" w:hAnsi="TimesNewRomanPS-BoldMT" w:cs="TimesNewRomanPS-BoldMT"/>
          <w:b/>
          <w:bCs/>
          <w:i/>
          <w:iCs/>
          <w:sz w:val="28"/>
          <w:szCs w:val="28"/>
        </w:rPr>
      </w:pPr>
      <w:r>
        <w:rPr>
          <w:rFonts w:ascii="TimesNewRomanPS-BoldMT" w:hAnsi="TimesNewRomanPS-BoldMT" w:cs="TimesNewRomanPS-BoldMT"/>
          <w:b/>
          <w:bCs/>
          <w:i/>
          <w:iCs/>
          <w:sz w:val="28"/>
          <w:szCs w:val="28"/>
        </w:rPr>
        <w:t>Пояснительная записка</w:t>
      </w:r>
    </w:p>
    <w:p w:rsidR="00C83916" w:rsidRDefault="00C83916" w:rsidP="00C83916">
      <w:pPr>
        <w:spacing w:line="360" w:lineRule="auto"/>
        <w:ind w:firstLine="900"/>
        <w:jc w:val="both"/>
        <w:rPr>
          <w:rFonts w:ascii="Times New Roman" w:hAnsi="Times New Roman"/>
          <w:sz w:val="28"/>
          <w:szCs w:val="28"/>
        </w:rPr>
      </w:pPr>
      <w:r>
        <w:rPr>
          <w:rFonts w:ascii="Times New Roman" w:hAnsi="Times New Roman"/>
          <w:sz w:val="28"/>
          <w:szCs w:val="28"/>
        </w:rPr>
        <w:t>Программа учебного предмета по «Сольфеджио» составлена в соответствии с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w:t>
      </w:r>
      <w:r w:rsidR="00600AF6">
        <w:rPr>
          <w:rFonts w:ascii="Times New Roman" w:hAnsi="Times New Roman"/>
          <w:sz w:val="28"/>
          <w:szCs w:val="28"/>
        </w:rPr>
        <w:t xml:space="preserve"> «Народные инструменты», «Хоровое </w:t>
      </w:r>
      <w:r w:rsidR="00600AF6">
        <w:rPr>
          <w:rFonts w:ascii="Times New Roman" w:hAnsi="Times New Roman"/>
          <w:sz w:val="28"/>
          <w:szCs w:val="28"/>
        </w:rPr>
        <w:lastRenderedPageBreak/>
        <w:t>пение»</w:t>
      </w:r>
      <w:r>
        <w:rPr>
          <w:rFonts w:ascii="Times New Roman" w:hAnsi="Times New Roman"/>
          <w:sz w:val="28"/>
          <w:szCs w:val="28"/>
        </w:rPr>
        <w:t xml:space="preserve"> утвержденными приказом Министерства культуры РФ от 12.03.2012 г. </w:t>
      </w:r>
      <w:r w:rsidR="00600AF6">
        <w:rPr>
          <w:rFonts w:ascii="Times New Roman" w:hAnsi="Times New Roman"/>
          <w:sz w:val="28"/>
          <w:szCs w:val="28"/>
        </w:rPr>
        <w:t xml:space="preserve">№ 162, №163, </w:t>
      </w:r>
      <w:r>
        <w:rPr>
          <w:rFonts w:ascii="Times New Roman" w:hAnsi="Times New Roman"/>
          <w:sz w:val="28"/>
          <w:szCs w:val="28"/>
        </w:rPr>
        <w:t>№ 164 (далее ФГТ).</w:t>
      </w:r>
    </w:p>
    <w:p w:rsidR="00C83916" w:rsidRDefault="00C83916" w:rsidP="00C83916">
      <w:pPr>
        <w:spacing w:line="360" w:lineRule="auto"/>
        <w:ind w:firstLine="900"/>
        <w:jc w:val="both"/>
        <w:rPr>
          <w:rFonts w:ascii="Times New Roman" w:hAnsi="Times New Roman"/>
          <w:sz w:val="28"/>
          <w:szCs w:val="28"/>
        </w:rPr>
      </w:pPr>
      <w:r>
        <w:rPr>
          <w:rFonts w:ascii="Times New Roman" w:hAnsi="Times New Roman"/>
          <w:sz w:val="28"/>
          <w:szCs w:val="28"/>
        </w:rPr>
        <w:t>Учебный предмет «Сольфеджио» дополнительной предпрофессиональной общеобразовательной программы в области музыкального искусства «Фортепиано»</w:t>
      </w:r>
      <w:r w:rsidR="00600AF6">
        <w:rPr>
          <w:rFonts w:ascii="Times New Roman" w:hAnsi="Times New Roman"/>
          <w:sz w:val="28"/>
          <w:szCs w:val="28"/>
        </w:rPr>
        <w:t>, «Народные инструменты», «Хоровое пение»</w:t>
      </w:r>
      <w:r>
        <w:rPr>
          <w:rFonts w:ascii="Times New Roman" w:hAnsi="Times New Roman"/>
          <w:sz w:val="28"/>
          <w:szCs w:val="28"/>
        </w:rPr>
        <w:t xml:space="preserve"> входит в обязательную часть предметной области «Теория и история музыки». Сольфеджио является базовой дисциплиной, которая направлена на развитие музыкального мышления, способствующая музыкально-эстетическому воспитанию учащихся, расширению их общего музыкального кругозора и формированию музыкального вкуса.</w:t>
      </w:r>
    </w:p>
    <w:p w:rsidR="00C83916" w:rsidRDefault="00C83916" w:rsidP="00C83916">
      <w:pPr>
        <w:spacing w:line="360" w:lineRule="auto"/>
        <w:jc w:val="both"/>
        <w:rPr>
          <w:rFonts w:ascii="Times New Roman" w:hAnsi="Times New Roman"/>
          <w:b/>
          <w:bCs/>
          <w:sz w:val="28"/>
          <w:szCs w:val="28"/>
        </w:rPr>
      </w:pPr>
      <w:r>
        <w:rPr>
          <w:rFonts w:ascii="Times New Roman" w:hAnsi="Times New Roman"/>
          <w:b/>
          <w:bCs/>
          <w:i/>
          <w:iCs/>
          <w:sz w:val="28"/>
          <w:szCs w:val="28"/>
        </w:rPr>
        <w:t>Цель учебного предмета</w:t>
      </w:r>
      <w:r>
        <w:rPr>
          <w:rFonts w:ascii="Times New Roman" w:hAnsi="Times New Roman"/>
          <w:b/>
          <w:bCs/>
          <w:sz w:val="28"/>
          <w:szCs w:val="28"/>
        </w:rPr>
        <w:t>: с</w:t>
      </w:r>
      <w:r>
        <w:rPr>
          <w:rFonts w:ascii="Times New Roman" w:hAnsi="Times New Roman"/>
          <w:sz w:val="28"/>
          <w:szCs w:val="28"/>
        </w:rPr>
        <w:t>оздать условия для воспитания слуха, направленного на осознание элементов музыкальной речи и музыкального произведения в целом, на активное использование навыков слухового анализа в исполнительской деятельности.</w:t>
      </w:r>
    </w:p>
    <w:p w:rsidR="00C83916" w:rsidRDefault="00C83916" w:rsidP="00C83916">
      <w:pPr>
        <w:spacing w:line="360" w:lineRule="auto"/>
        <w:jc w:val="both"/>
        <w:rPr>
          <w:rFonts w:ascii="Times New Roman" w:hAnsi="Times New Roman"/>
          <w:b/>
          <w:bCs/>
          <w:sz w:val="28"/>
          <w:szCs w:val="28"/>
        </w:rPr>
      </w:pPr>
      <w:r>
        <w:rPr>
          <w:rFonts w:ascii="Times New Roman" w:hAnsi="Times New Roman"/>
          <w:b/>
          <w:bCs/>
          <w:i/>
          <w:iCs/>
          <w:sz w:val="28"/>
          <w:szCs w:val="28"/>
        </w:rPr>
        <w:t>Задачи предмета</w:t>
      </w:r>
      <w:r>
        <w:rPr>
          <w:rFonts w:ascii="Times New Roman" w:hAnsi="Times New Roman"/>
          <w:b/>
          <w:bCs/>
          <w:sz w:val="28"/>
          <w:szCs w:val="28"/>
        </w:rPr>
        <w:t>:</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развивать интерес учащихся к музыкальному искусству;</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развивать природные способности учащихся;</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создать музыкально-теоретическую базу;</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развивать умение осуществлять анализ элементов музыкальной речи;</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сформировать устойчивое чувство лада и метроритма, умение сольфеджировать одноголосные и двухголосные примеры;</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выработать умение активно пользоваться внутренним слухом;</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сформировать навык слухового анализа и чтения нотных текстов;</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овладеть навыком записи мелодии по слуху;</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развивать умение импровизировать на заданные музыкальные темы или ритмические построения;</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подготовить одаренных учащихся к продолжению профессионального музыкального образования. </w:t>
      </w:r>
    </w:p>
    <w:p w:rsidR="00C83916" w:rsidRDefault="00C83916" w:rsidP="00C83916">
      <w:pPr>
        <w:spacing w:line="360" w:lineRule="auto"/>
        <w:jc w:val="both"/>
        <w:rPr>
          <w:rFonts w:ascii="Times New Roman" w:hAnsi="Times New Roman"/>
          <w:b/>
          <w:bCs/>
          <w:i/>
          <w:iCs/>
          <w:sz w:val="28"/>
          <w:szCs w:val="28"/>
        </w:rPr>
      </w:pPr>
      <w:r>
        <w:rPr>
          <w:rFonts w:ascii="Times New Roman" w:hAnsi="Times New Roman"/>
          <w:b/>
          <w:bCs/>
          <w:i/>
          <w:iCs/>
          <w:sz w:val="28"/>
          <w:szCs w:val="28"/>
        </w:rPr>
        <w:lastRenderedPageBreak/>
        <w:t>Требования к уровню подготовки обучающихся</w:t>
      </w:r>
    </w:p>
    <w:p w:rsidR="00C83916" w:rsidRDefault="00C83916" w:rsidP="00C83916">
      <w:pPr>
        <w:spacing w:line="360" w:lineRule="auto"/>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является сформированный комплекс знаний, умений и навыков, отражающих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первичные теоретические знания, в том числе профессиональной музыкальной терминологии;</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умение осуществлять анализ элементов музыкального языка;</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умение импровизировать на заданные музыкальные темы или ритмические построения;</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владения элементами музыкального языка (исполнение на инструменте, запись по слуху и т.п.).</w:t>
      </w:r>
    </w:p>
    <w:p w:rsidR="00C83916" w:rsidRDefault="00C83916" w:rsidP="00C83916">
      <w:pPr>
        <w:spacing w:line="360" w:lineRule="auto"/>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умение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навыков сочинения и импровизации музыкального текста;</w:t>
      </w:r>
    </w:p>
    <w:p w:rsidR="00C83916" w:rsidRDefault="00C83916" w:rsidP="00C83916">
      <w:pPr>
        <w:pStyle w:val="ad"/>
        <w:widowControl/>
        <w:numPr>
          <w:ilvl w:val="0"/>
          <w:numId w:val="44"/>
        </w:numPr>
        <w:spacing w:line="360" w:lineRule="auto"/>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навыков восприятия современной музыки.</w:t>
      </w:r>
    </w:p>
    <w:p w:rsidR="00C83916" w:rsidRDefault="00C83916" w:rsidP="00C83916">
      <w:pPr>
        <w:autoSpaceDE w:val="0"/>
        <w:autoSpaceDN w:val="0"/>
        <w:adjustRightInd w:val="0"/>
        <w:spacing w:line="360" w:lineRule="auto"/>
        <w:jc w:val="both"/>
        <w:rPr>
          <w:rFonts w:ascii="TimesNewRomanPS-BoldMT" w:hAnsi="TimesNewRomanPS-BoldMT" w:cs="TimesNewRomanPS-BoldMT"/>
          <w:b/>
          <w:bCs/>
          <w:i/>
          <w:iCs/>
          <w:sz w:val="28"/>
          <w:szCs w:val="28"/>
        </w:rPr>
      </w:pPr>
      <w:r>
        <w:rPr>
          <w:rFonts w:ascii="TimesNewRomanPS-BoldMT" w:hAnsi="TimesNewRomanPS-BoldMT" w:cs="TimesNewRomanPS-BoldMT"/>
          <w:b/>
          <w:bCs/>
          <w:i/>
          <w:iCs/>
          <w:sz w:val="28"/>
          <w:szCs w:val="28"/>
        </w:rPr>
        <w:t>Срок реализации учебного предмета</w:t>
      </w:r>
    </w:p>
    <w:p w:rsidR="00C83916" w:rsidRDefault="00C83916" w:rsidP="00C83916">
      <w:pPr>
        <w:spacing w:line="360" w:lineRule="auto"/>
        <w:ind w:firstLine="900"/>
        <w:jc w:val="both"/>
        <w:rPr>
          <w:rFonts w:ascii="Times New Roman" w:hAnsi="Times New Roman"/>
          <w:sz w:val="28"/>
          <w:szCs w:val="28"/>
        </w:rPr>
      </w:pPr>
      <w:r>
        <w:rPr>
          <w:rFonts w:ascii="Times New Roman" w:hAnsi="Times New Roman"/>
          <w:sz w:val="28"/>
          <w:szCs w:val="28"/>
        </w:rPr>
        <w:lastRenderedPageBreak/>
        <w:t xml:space="preserve">Срок освоения программы для детей, поступающих в образовательное учреждение в первый класс в возрасте шести лет и шести месяцев до девяти лет, составляет восемь лет. </w:t>
      </w:r>
    </w:p>
    <w:p w:rsidR="00C83916" w:rsidRDefault="00C83916" w:rsidP="00C83916">
      <w:pPr>
        <w:spacing w:line="360" w:lineRule="auto"/>
        <w:ind w:firstLine="900"/>
        <w:jc w:val="both"/>
        <w:rPr>
          <w:rFonts w:ascii="Times New Roman" w:hAnsi="Times New Roman"/>
          <w:sz w:val="28"/>
          <w:szCs w:val="28"/>
        </w:rPr>
      </w:pPr>
      <w:r>
        <w:rPr>
          <w:rFonts w:ascii="Times New Roman" w:hAnsi="Times New Roman"/>
          <w:sz w:val="28"/>
          <w:szCs w:val="28"/>
        </w:rPr>
        <w:t>Срок освоения программы «Сольфеджио» для детей, не окончивших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C83916" w:rsidRDefault="00C83916" w:rsidP="00C83916">
      <w:pPr>
        <w:spacing w:line="360" w:lineRule="auto"/>
        <w:ind w:firstLine="900"/>
        <w:jc w:val="both"/>
        <w:rPr>
          <w:rFonts w:ascii="Times New Roman" w:hAnsi="Times New Roman"/>
          <w:sz w:val="28"/>
          <w:szCs w:val="28"/>
        </w:rPr>
      </w:pPr>
      <w:r>
        <w:rPr>
          <w:rFonts w:ascii="Times New Roman" w:hAnsi="Times New Roman"/>
          <w:sz w:val="28"/>
          <w:szCs w:val="28"/>
        </w:rPr>
        <w:t xml:space="preserve">При реализации учебной программы максимальная учебная нагрузка составляет 641,5 часов. Из них 378,5 часов составляют аудиторные занятия, внеаудиторные (самостоятельная работа) – 263 часа. </w:t>
      </w:r>
    </w:p>
    <w:p w:rsidR="003B05CE" w:rsidRPr="00621D8A" w:rsidRDefault="00C83916" w:rsidP="00621D8A">
      <w:pPr>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Промежуточная аттестация проводится в форме контрольных уроков. Контрольные уроки могут проходить в виде письменных работ и устных опросов.</w:t>
      </w:r>
    </w:p>
    <w:p w:rsidR="00B648CB" w:rsidRDefault="003B05CE" w:rsidP="00263020">
      <w:pPr>
        <w:spacing w:after="0" w:line="360" w:lineRule="auto"/>
        <w:jc w:val="center"/>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en-US"/>
        </w:rPr>
        <w:t>V</w:t>
      </w:r>
      <w:r w:rsidRPr="00C83916">
        <w:rPr>
          <w:rFonts w:ascii="Times New Roman" w:hAnsi="Times New Roman"/>
          <w:b/>
          <w:sz w:val="28"/>
          <w:szCs w:val="28"/>
        </w:rPr>
        <w:t>.</w:t>
      </w:r>
      <w:r w:rsidR="00D212F1">
        <w:rPr>
          <w:rFonts w:ascii="Times New Roman" w:hAnsi="Times New Roman"/>
          <w:b/>
          <w:sz w:val="28"/>
          <w:szCs w:val="28"/>
        </w:rPr>
        <w:tab/>
        <w:t>Содержание учебного предмета</w:t>
      </w:r>
    </w:p>
    <w:p w:rsidR="00B648CB" w:rsidRPr="00621D8A" w:rsidRDefault="00D212F1" w:rsidP="00263020">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w:t>
      </w:r>
      <w:r>
        <w:rPr>
          <w:rFonts w:ascii="Times New Roman" w:hAnsi="Times New Roman"/>
          <w:sz w:val="28"/>
          <w:szCs w:val="28"/>
        </w:rPr>
        <w:lastRenderedPageBreak/>
        <w:t xml:space="preserve">особенностей каждой учебной группы, собственного опыта, сложившихся педагогических традиций. </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B648CB" w:rsidRDefault="00B56B5C" w:rsidP="00621D8A">
      <w:pPr>
        <w:pStyle w:val="2"/>
        <w:spacing w:after="0" w:line="360" w:lineRule="auto"/>
        <w:ind w:left="0" w:firstLine="709"/>
        <w:jc w:val="center"/>
        <w:rPr>
          <w:rFonts w:ascii="Times New Roman" w:hAnsi="Times New Roman"/>
          <w:sz w:val="28"/>
          <w:szCs w:val="28"/>
        </w:rPr>
      </w:pPr>
      <w:r>
        <w:rPr>
          <w:rFonts w:ascii="Times New Roman" w:hAnsi="Times New Roman"/>
          <w:b/>
          <w:sz w:val="28"/>
          <w:szCs w:val="28"/>
          <w:lang w:val="en-US"/>
        </w:rPr>
        <w:t>V</w:t>
      </w:r>
      <w:r w:rsidRPr="00B56B5C">
        <w:rPr>
          <w:rFonts w:ascii="Times New Roman" w:hAnsi="Times New Roman"/>
          <w:b/>
          <w:sz w:val="28"/>
          <w:szCs w:val="28"/>
        </w:rPr>
        <w:t xml:space="preserve">. </w:t>
      </w:r>
      <w:r w:rsidR="00621D8A">
        <w:rPr>
          <w:rFonts w:ascii="Times New Roman" w:hAnsi="Times New Roman"/>
          <w:b/>
          <w:sz w:val="28"/>
          <w:szCs w:val="28"/>
        </w:rPr>
        <w:t>Учебно-тематический план</w:t>
      </w:r>
    </w:p>
    <w:p w:rsidR="00B648CB" w:rsidRDefault="00D212F1">
      <w:pPr>
        <w:pStyle w:val="2"/>
        <w:spacing w:after="0" w:line="360" w:lineRule="auto"/>
        <w:ind w:left="0" w:firstLine="709"/>
        <w:jc w:val="center"/>
        <w:rPr>
          <w:rFonts w:ascii="Times New Roman" w:hAnsi="Times New Roman"/>
          <w:b/>
          <w:sz w:val="28"/>
          <w:szCs w:val="28"/>
        </w:rPr>
      </w:pPr>
      <w:r>
        <w:rPr>
          <w:rFonts w:ascii="Times New Roman" w:hAnsi="Times New Roman"/>
          <w:b/>
          <w:sz w:val="28"/>
          <w:szCs w:val="28"/>
        </w:rPr>
        <w:t>Срок обучения 8 (9) лет</w:t>
      </w:r>
    </w:p>
    <w:p w:rsidR="00B648CB" w:rsidRDefault="00D212F1">
      <w:pPr>
        <w:pStyle w:val="2"/>
        <w:spacing w:after="0"/>
        <w:ind w:left="0" w:firstLine="709"/>
        <w:jc w:val="center"/>
        <w:rPr>
          <w:rFonts w:ascii="Times New Roman" w:hAnsi="Times New Roman"/>
          <w:b/>
          <w:sz w:val="28"/>
          <w:szCs w:val="28"/>
        </w:rPr>
      </w:pPr>
      <w:r>
        <w:rPr>
          <w:rFonts w:ascii="Times New Roman" w:hAnsi="Times New Roman"/>
          <w:b/>
          <w:sz w:val="28"/>
          <w:szCs w:val="28"/>
        </w:rPr>
        <w:t>1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3</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7"/>
        <w:gridCol w:w="1525"/>
      </w:tblGrid>
      <w:tr w:rsidR="00B648CB">
        <w:trPr>
          <w:cantSplit/>
          <w:trHeight w:val="278"/>
          <w:jc w:val="center"/>
        </w:trPr>
        <w:tc>
          <w:tcPr>
            <w:tcW w:w="534"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w:t>
            </w:r>
          </w:p>
        </w:tc>
        <w:tc>
          <w:tcPr>
            <w:tcW w:w="2693"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 xml:space="preserve">Наименование раздела, темы </w:t>
            </w:r>
          </w:p>
          <w:p w:rsidR="00B648CB" w:rsidRDefault="00B648CB">
            <w:pPr>
              <w:spacing w:after="0" w:line="240" w:lineRule="auto"/>
              <w:jc w:val="center"/>
              <w:rPr>
                <w:rFonts w:ascii="Times New Roman" w:hAnsi="Times New Roman"/>
                <w:sz w:val="28"/>
                <w:szCs w:val="28"/>
              </w:rPr>
            </w:pPr>
          </w:p>
        </w:tc>
        <w:tc>
          <w:tcPr>
            <w:tcW w:w="1844"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Общий объем времени (в часах)</w:t>
            </w:r>
          </w:p>
        </w:tc>
      </w:tr>
      <w:tr w:rsidR="00B648CB">
        <w:trPr>
          <w:cantSplit/>
          <w:trHeight w:val="277"/>
          <w:jc w:val="center"/>
        </w:trPr>
        <w:tc>
          <w:tcPr>
            <w:tcW w:w="534" w:type="dxa"/>
            <w:vMerge/>
          </w:tcPr>
          <w:p w:rsidR="00B648CB" w:rsidRDefault="00B648CB">
            <w:pPr>
              <w:spacing w:after="0" w:line="240" w:lineRule="auto"/>
              <w:jc w:val="center"/>
              <w:rPr>
                <w:rFonts w:ascii="Times New Roman" w:hAnsi="Times New Roman"/>
                <w:sz w:val="28"/>
                <w:szCs w:val="28"/>
              </w:rPr>
            </w:pPr>
          </w:p>
        </w:tc>
        <w:tc>
          <w:tcPr>
            <w:tcW w:w="2693" w:type="dxa"/>
            <w:vMerge/>
          </w:tcPr>
          <w:p w:rsidR="00B648CB" w:rsidRDefault="00B648CB">
            <w:pPr>
              <w:spacing w:after="0" w:line="240" w:lineRule="auto"/>
              <w:jc w:val="center"/>
              <w:rPr>
                <w:rFonts w:ascii="Times New Roman" w:hAnsi="Times New Roman"/>
                <w:sz w:val="28"/>
                <w:szCs w:val="28"/>
              </w:rPr>
            </w:pPr>
          </w:p>
        </w:tc>
        <w:tc>
          <w:tcPr>
            <w:tcW w:w="1844" w:type="dxa"/>
            <w:vMerge/>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417" w:type="dxa"/>
            <w:gridSpan w:val="2"/>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Самостоятельная работа</w:t>
            </w:r>
          </w:p>
        </w:tc>
        <w:tc>
          <w:tcPr>
            <w:tcW w:w="1525"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Аудиторные занятия</w:t>
            </w:r>
          </w:p>
        </w:tc>
      </w:tr>
      <w:tr w:rsidR="00B648CB">
        <w:trPr>
          <w:trHeight w:val="47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Нотная грамота                                                                      </w:t>
            </w:r>
          </w:p>
        </w:tc>
        <w:tc>
          <w:tcPr>
            <w:tcW w:w="184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384"/>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2/4</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lastRenderedPageBreak/>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439"/>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Размер </w:t>
            </w:r>
            <w:r w:rsidR="00621D8A">
              <w:rPr>
                <w:rFonts w:ascii="Times New Roman" w:hAnsi="Times New Roman"/>
                <w:sz w:val="28"/>
                <w:szCs w:val="28"/>
              </w:rPr>
              <w:t>¾</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403"/>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Устные диктанты</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625"/>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Текущий контроль </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Ре мажор</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Фа мажор</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Гамма ля минор (для продвинутых групп)</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Знакомство с интервалами</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 (для продвинутых групп)</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539"/>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B648CB" w:rsidRDefault="00D212F1">
            <w:pPr>
              <w:spacing w:after="0" w:line="240" w:lineRule="auto"/>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r>
      <w:tr w:rsidR="00B648CB">
        <w:trPr>
          <w:trHeight w:val="529"/>
          <w:jc w:val="center"/>
        </w:trPr>
        <w:tc>
          <w:tcPr>
            <w:tcW w:w="534" w:type="dxa"/>
          </w:tcPr>
          <w:p w:rsidR="00B648CB" w:rsidRDefault="00B648CB">
            <w:pPr>
              <w:spacing w:after="0" w:line="240" w:lineRule="auto"/>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44" w:type="dxa"/>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64</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32</w:t>
            </w:r>
          </w:p>
        </w:tc>
      </w:tr>
    </w:tbl>
    <w:p w:rsidR="00B648CB" w:rsidRDefault="00B648CB">
      <w:pPr>
        <w:spacing w:after="0" w:line="360" w:lineRule="auto"/>
        <w:ind w:firstLine="709"/>
        <w:jc w:val="center"/>
        <w:rPr>
          <w:rFonts w:ascii="Times New Roman" w:hAnsi="Times New Roman"/>
          <w:sz w:val="28"/>
          <w:szCs w:val="28"/>
        </w:rPr>
      </w:pPr>
    </w:p>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2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4</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w:t>
            </w:r>
          </w:p>
          <w:p w:rsidR="00B648CB" w:rsidRDefault="00D212F1">
            <w:pPr>
              <w:spacing w:after="0" w:line="240" w:lineRule="auto"/>
              <w:rPr>
                <w:rFonts w:ascii="Times New Roman" w:hAnsi="Times New Roman"/>
                <w:sz w:val="28"/>
                <w:szCs w:val="28"/>
              </w:rPr>
            </w:pPr>
            <w:r>
              <w:rPr>
                <w:rFonts w:ascii="Times New Roman" w:hAnsi="Times New Roman"/>
                <w:sz w:val="28"/>
                <w:szCs w:val="28"/>
              </w:rPr>
              <w:t>1 класса</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Затакт четверть в размере 3/4 </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lastRenderedPageBreak/>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Си-бемоль мажор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93"/>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4/4</w:t>
            </w:r>
          </w:p>
        </w:tc>
        <w:tc>
          <w:tcPr>
            <w:tcW w:w="1844" w:type="dxa"/>
          </w:tcPr>
          <w:p w:rsidR="00B648CB" w:rsidRDefault="00D212F1">
            <w:pPr>
              <w:jc w:val="center"/>
              <w:rPr>
                <w:rFonts w:ascii="Times New Roman" w:hAnsi="Times New Roman"/>
                <w:sz w:val="28"/>
                <w:szCs w:val="28"/>
              </w:rP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5 </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ля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10"/>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Три вида минора </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четверть с точкой и восьмая</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Параллельные тональности</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четыре шестнадцатые в пройденных размерах</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ре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ми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си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ч.1, м.2, б.2, м.3, б.3</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16 </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соль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ч.4, ч.5, ч.8</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Закрепление пройденного</w:t>
            </w:r>
            <w:r w:rsidR="001F6F90">
              <w:rPr>
                <w:rFonts w:ascii="Times New Roman" w:hAnsi="Times New Roman"/>
                <w:sz w:val="28"/>
                <w:szCs w:val="28"/>
              </w:rPr>
              <w:t xml:space="preserve"> материала</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20 </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lastRenderedPageBreak/>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Резервные уроки</w:t>
            </w:r>
          </w:p>
        </w:tc>
        <w:tc>
          <w:tcPr>
            <w:tcW w:w="184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B648CB">
            <w:pPr>
              <w:spacing w:after="0" w:line="240" w:lineRule="auto"/>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44" w:type="dxa"/>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3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5</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2 класса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Ля мажор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восьмая и две шестнадцатых</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фа-диез минор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две шестнадцатых и восьмая</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04"/>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Переменный лад</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Ми-бемоль мажор и до минор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437"/>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м.6 и б.6</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интервалов</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трезвучия лада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65"/>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3/8</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трезвучий</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27"/>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lastRenderedPageBreak/>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03"/>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17 </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B648CB">
            <w:pPr>
              <w:spacing w:after="0" w:line="240" w:lineRule="auto"/>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702" w:type="dxa"/>
          </w:tcPr>
          <w:p w:rsidR="00B648CB" w:rsidRDefault="00B648CB">
            <w:pPr>
              <w:spacing w:after="0" w:line="240" w:lineRule="auto"/>
              <w:jc w:val="center"/>
              <w:rPr>
                <w:rFonts w:ascii="Times New Roman" w:hAnsi="Times New Roman"/>
                <w:sz w:val="28"/>
                <w:szCs w:val="28"/>
              </w:rPr>
            </w:pP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4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6</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3 класса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Ми мажор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44"/>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Пунктирный ритм</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трезвучия лада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619"/>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до-диез минор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355"/>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Синкопа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IV</w:t>
            </w:r>
            <w:r>
              <w:rPr>
                <w:rFonts w:ascii="Times New Roman" w:hAnsi="Times New Roman"/>
                <w:sz w:val="28"/>
                <w:szCs w:val="28"/>
              </w:rPr>
              <w:t xml:space="preserve"> и на </w:t>
            </w:r>
            <w:r>
              <w:rPr>
                <w:rFonts w:ascii="Times New Roman" w:hAnsi="Times New Roman"/>
                <w:sz w:val="28"/>
                <w:szCs w:val="28"/>
                <w:lang w:val="en-US"/>
              </w:rPr>
              <w:t>VII</w:t>
            </w:r>
            <w:r>
              <w:rPr>
                <w:rFonts w:ascii="Times New Roman" w:hAnsi="Times New Roman"/>
                <w:sz w:val="28"/>
                <w:szCs w:val="28"/>
              </w:rPr>
              <w:t xml:space="preserve"> (повышенной) ст. в мажоре и гарм.  миноре</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44"/>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Триоль</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Ля-бемоль мажор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05"/>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6/8</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99"/>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 м.7</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Доминантовый септаккорд в мажоре и гармоническом миноре</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15"/>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фа минор</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тритонов</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доминантового септаккорда</w:t>
            </w:r>
          </w:p>
        </w:tc>
        <w:tc>
          <w:tcPr>
            <w:tcW w:w="1702" w:type="dxa"/>
          </w:tcPr>
          <w:p w:rsidR="00B648CB" w:rsidRDefault="00D212F1">
            <w:pPr>
              <w:jc w:val="cente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702"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 xml:space="preserve">20 </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702" w:type="dxa"/>
          </w:tcPr>
          <w:p w:rsidR="00B648CB" w:rsidRDefault="00B648CB">
            <w:pPr>
              <w:spacing w:after="0" w:line="240" w:lineRule="auto"/>
              <w:jc w:val="center"/>
              <w:rPr>
                <w:rFonts w:ascii="Times New Roman" w:hAnsi="Times New Roman"/>
                <w:sz w:val="28"/>
                <w:szCs w:val="28"/>
              </w:rPr>
            </w:pPr>
          </w:p>
        </w:tc>
        <w:tc>
          <w:tcPr>
            <w:tcW w:w="170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5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7</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4 класса</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Доминантовое трезвучие с обращениями и разрешениями</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Ритмическая группа четверть с точкой и две шестнадцатые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Субдоминантовое трезвучие с обращениями и разрешениями</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Повторение тритонов на </w:t>
            </w:r>
            <w:r>
              <w:rPr>
                <w:rFonts w:ascii="Times New Roman" w:hAnsi="Times New Roman"/>
                <w:sz w:val="28"/>
                <w:szCs w:val="28"/>
                <w:lang w:val="en-US"/>
              </w:rPr>
              <w:t>IV</w:t>
            </w:r>
            <w:r>
              <w:rPr>
                <w:rFonts w:ascii="Times New Roman" w:hAnsi="Times New Roman"/>
                <w:sz w:val="28"/>
                <w:szCs w:val="28"/>
              </w:rPr>
              <w:t xml:space="preserve"> и </w:t>
            </w:r>
            <w:r>
              <w:rPr>
                <w:rFonts w:ascii="Times New Roman" w:hAnsi="Times New Roman"/>
                <w:sz w:val="28"/>
                <w:szCs w:val="28"/>
                <w:lang w:val="en-US"/>
              </w:rPr>
              <w:t>VII</w:t>
            </w:r>
            <w:r>
              <w:rPr>
                <w:rFonts w:ascii="Times New Roman" w:hAnsi="Times New Roman"/>
                <w:sz w:val="28"/>
                <w:szCs w:val="28"/>
              </w:rPr>
              <w:t xml:space="preserve"> ступенях в мажоре и гармоническом миноре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Си мажор, соль-диез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Различные виды синкоп</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Построение мажорных и минорных трезвучий, секстаккордов, квартсекстаккордов от звука</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Ре-бемоль мажор, си-бемоль минор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Буквенные обозначения тональностей</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Период, предложения, фраза</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44"/>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05"/>
          <w:jc w:val="center"/>
        </w:trPr>
        <w:tc>
          <w:tcPr>
            <w:tcW w:w="53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4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44" w:type="dxa"/>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6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8</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5 класса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Доминантового септаккорда, разрешения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Ритмические фигуры с </w:t>
            </w:r>
            <w:r>
              <w:rPr>
                <w:rFonts w:ascii="Times New Roman" w:hAnsi="Times New Roman"/>
                <w:sz w:val="28"/>
                <w:szCs w:val="28"/>
              </w:rPr>
              <w:lastRenderedPageBreak/>
              <w:t>шестнадцатыми в размерах 3/8, 6/8</w:t>
            </w:r>
          </w:p>
        </w:tc>
        <w:tc>
          <w:tcPr>
            <w:tcW w:w="1828" w:type="dxa"/>
          </w:tcPr>
          <w:p w:rsidR="00B648CB" w:rsidRDefault="00D212F1">
            <w:pPr>
              <w:jc w:val="center"/>
            </w:pPr>
            <w:r>
              <w:rPr>
                <w:rFonts w:ascii="Times New Roman" w:hAnsi="Times New Roman"/>
                <w:sz w:val="28"/>
                <w:szCs w:val="28"/>
              </w:rPr>
              <w:lastRenderedPageBreak/>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Гармонический мажор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Субдоминанта в гармоническом мажоре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триоль (шестнадцатые)</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Фа-диез мажор, ре-диез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Уменьшенное трезвучие</w:t>
            </w:r>
          </w:p>
          <w:p w:rsidR="00B648CB" w:rsidRDefault="00D212F1">
            <w:pPr>
              <w:spacing w:after="0" w:line="240" w:lineRule="auto"/>
              <w:rPr>
                <w:rFonts w:ascii="Times New Roman" w:hAnsi="Times New Roman"/>
                <w:sz w:val="28"/>
                <w:szCs w:val="28"/>
              </w:rPr>
            </w:pPr>
            <w:r>
              <w:rPr>
                <w:rFonts w:ascii="Times New Roman" w:hAnsi="Times New Roman"/>
                <w:sz w:val="28"/>
                <w:szCs w:val="28"/>
              </w:rPr>
              <w:t>в гармоническом мажоре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Уменьшенное трезвучие в натуральном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Ритмические группы с залигованными нотами</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Хроматизм, альтерация.</w:t>
            </w:r>
          </w:p>
          <w:p w:rsidR="00B648CB" w:rsidRDefault="00D212F1">
            <w:pPr>
              <w:spacing w:after="0" w:line="240" w:lineRule="auto"/>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Отклонение, модуляция в параллельную тональность, в </w:t>
            </w:r>
            <w:r>
              <w:rPr>
                <w:rFonts w:ascii="Times New Roman" w:hAnsi="Times New Roman"/>
                <w:sz w:val="28"/>
                <w:szCs w:val="28"/>
              </w:rPr>
              <w:lastRenderedPageBreak/>
              <w:t>тональность доминанты</w:t>
            </w:r>
          </w:p>
        </w:tc>
        <w:tc>
          <w:tcPr>
            <w:tcW w:w="1828" w:type="dxa"/>
          </w:tcPr>
          <w:p w:rsidR="00B648CB" w:rsidRDefault="00D212F1">
            <w:pPr>
              <w:jc w:val="center"/>
            </w:pPr>
            <w:r>
              <w:rPr>
                <w:rFonts w:ascii="Times New Roman" w:hAnsi="Times New Roman"/>
                <w:sz w:val="28"/>
                <w:szCs w:val="28"/>
              </w:rPr>
              <w:lastRenderedPageBreak/>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Соль-бемоль мажор, ми-бемоль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Энгармонизм тональностей с 6 знаками</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Квинтовый круг тональностей</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43"/>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p w:rsidR="00B648CB" w:rsidRDefault="00B648CB">
            <w:pPr>
              <w:spacing w:after="0" w:line="240" w:lineRule="auto"/>
              <w:jc w:val="center"/>
              <w:rPr>
                <w:rFonts w:ascii="Times New Roman" w:hAnsi="Times New Roman"/>
                <w:sz w:val="28"/>
                <w:szCs w:val="28"/>
              </w:rPr>
            </w:pP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7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9</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6 класса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Характерные интервалы ув.2 и ум.7 в гармоническом мажоре и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Характерные интервалы ум.4 и ув.5 в гармоническом мажоре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Характерные интервалы ум.4 и ув.5 в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Малый вводный септаккорд в натуральном мажоре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Уменьшенный вводный септаккорд в гармоническом мажоре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Уменьшенный вводный септаккорд в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Различные виды внутритактовых синкоп</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44"/>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 семью знаками в ключе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Построение и разрешение тритонов от звука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Построение и разрешение ув.2 и ум.7 от звука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Диатонические лады</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3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Пентатоника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25"/>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Переменный размер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05"/>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Размеры 6/4, 3/2</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1 степени родства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Период, отклонения, модуляция в </w:t>
            </w:r>
            <w:r>
              <w:rPr>
                <w:rFonts w:ascii="Times New Roman" w:hAnsi="Times New Roman"/>
                <w:sz w:val="28"/>
                <w:szCs w:val="28"/>
              </w:rPr>
              <w:lastRenderedPageBreak/>
              <w:t>родственные тональности</w:t>
            </w:r>
          </w:p>
        </w:tc>
        <w:tc>
          <w:tcPr>
            <w:tcW w:w="1828" w:type="dxa"/>
          </w:tcPr>
          <w:p w:rsidR="00B648CB" w:rsidRDefault="00D212F1">
            <w:pPr>
              <w:jc w:val="center"/>
            </w:pPr>
            <w:r>
              <w:rPr>
                <w:rFonts w:ascii="Times New Roman" w:hAnsi="Times New Roman"/>
                <w:sz w:val="28"/>
                <w:szCs w:val="28"/>
              </w:rPr>
              <w:lastRenderedPageBreak/>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Альтерации неустойчивых ступеней</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8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t>Таблица 10</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7 класса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Вспомогательные хроматические звуки</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Проходящие хроматические звуки</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7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Размеры 9/8, 12/8</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Правописание хроматической гаммы (основа – мажорный лад)</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Правописание хроматической гаммы (основа – минорный лад)</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Междутактовые синкопы</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Увеличенное трезвучие в гармоническом мажоре и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Сложные виды синкоп</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25"/>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Виды септаккордов</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Построение септаккордов от звука  и их разрешение в тональности</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53"/>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ind w:firstLine="709"/>
        <w:jc w:val="center"/>
        <w:rPr>
          <w:rFonts w:ascii="Times New Roman" w:hAnsi="Times New Roman"/>
          <w:b/>
          <w:sz w:val="28"/>
          <w:szCs w:val="28"/>
        </w:rPr>
      </w:pPr>
      <w:r>
        <w:rPr>
          <w:rFonts w:ascii="Times New Roman" w:hAnsi="Times New Roman"/>
          <w:b/>
          <w:sz w:val="28"/>
          <w:szCs w:val="28"/>
        </w:rPr>
        <w:t>9-й класс</w:t>
      </w:r>
    </w:p>
    <w:p w:rsidR="00B648CB" w:rsidRDefault="00D212F1">
      <w:pPr>
        <w:pStyle w:val="2"/>
        <w:spacing w:after="0"/>
        <w:ind w:left="0" w:firstLine="709"/>
        <w:jc w:val="right"/>
        <w:rPr>
          <w:rFonts w:ascii="Times New Roman" w:hAnsi="Times New Roman"/>
          <w:b/>
          <w:i/>
          <w:sz w:val="28"/>
          <w:szCs w:val="28"/>
        </w:rPr>
      </w:pPr>
      <w:r>
        <w:rPr>
          <w:rFonts w:ascii="Times New Roman" w:hAnsi="Times New Roman"/>
          <w:b/>
          <w:i/>
          <w:sz w:val="28"/>
          <w:szCs w:val="28"/>
        </w:rPr>
        <w:lastRenderedPageBreak/>
        <w:t>Таблица 11</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Тритоны в мелодическом мажоре и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Диатонические интервалы в тональности с разрешением</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Правописание хроматической гаммы (с опорой на мажор и минор)</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и побочные трезвучия в тональности, их обращения и разрешения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Увеличенное трезвучие в гармоническом виде </w:t>
            </w:r>
            <w:r>
              <w:rPr>
                <w:rFonts w:ascii="Times New Roman" w:hAnsi="Times New Roman"/>
                <w:sz w:val="28"/>
                <w:szCs w:val="28"/>
              </w:rPr>
              <w:lastRenderedPageBreak/>
              <w:t>мажора и минора, его обращения и разрешения. Энгармонизм увеличенного трезвучия</w:t>
            </w:r>
          </w:p>
        </w:tc>
        <w:tc>
          <w:tcPr>
            <w:tcW w:w="1828" w:type="dxa"/>
          </w:tcPr>
          <w:p w:rsidR="00B648CB" w:rsidRDefault="00D212F1">
            <w:pPr>
              <w:jc w:val="center"/>
            </w:pPr>
            <w:r>
              <w:rPr>
                <w:rFonts w:ascii="Times New Roman" w:hAnsi="Times New Roman"/>
                <w:sz w:val="28"/>
                <w:szCs w:val="28"/>
              </w:rPr>
              <w:lastRenderedPageBreak/>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септаккорды, их обращения и разрешения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Энгармонизм уменьшенного септаккорда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Текущая аттестация</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7 видов септаккордов</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Побочные септаккорды в тональности,  способы их разрешения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Альтерированные ступени, интервал уменьшенная терция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Гармония </w:t>
            </w:r>
            <w:r>
              <w:rPr>
                <w:rFonts w:ascii="Times New Roman" w:hAnsi="Times New Roman"/>
                <w:sz w:val="28"/>
                <w:szCs w:val="28"/>
                <w:lang w:val="en-US"/>
              </w:rPr>
              <w:t>II</w:t>
            </w:r>
            <w:r>
              <w:rPr>
                <w:rFonts w:ascii="Times New Roman" w:hAnsi="Times New Roman"/>
                <w:sz w:val="28"/>
                <w:szCs w:val="28"/>
              </w:rPr>
              <w:t xml:space="preserve"> низкой ступени («неаполитанский» аккорд)</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39"/>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Устные контрольные работы</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29"/>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B648CB" w:rsidP="001F6F90">
      <w:pPr>
        <w:spacing w:after="0" w:line="360" w:lineRule="auto"/>
        <w:rPr>
          <w:rFonts w:ascii="Times New Roman" w:hAnsi="Times New Roman"/>
          <w:sz w:val="28"/>
          <w:szCs w:val="28"/>
        </w:rPr>
      </w:pPr>
    </w:p>
    <w:p w:rsidR="00B648CB" w:rsidRDefault="00D212F1">
      <w:pPr>
        <w:spacing w:after="0" w:line="360" w:lineRule="auto"/>
        <w:ind w:firstLine="709"/>
        <w:jc w:val="center"/>
        <w:rPr>
          <w:rFonts w:ascii="Times New Roman" w:hAnsi="Times New Roman"/>
          <w:b/>
          <w:sz w:val="28"/>
          <w:szCs w:val="28"/>
        </w:rPr>
      </w:pPr>
      <w:r>
        <w:rPr>
          <w:rFonts w:ascii="Times New Roman" w:hAnsi="Times New Roman"/>
          <w:b/>
          <w:sz w:val="28"/>
          <w:szCs w:val="28"/>
        </w:rPr>
        <w:t>Срок обучения 5 (6) лет</w:t>
      </w:r>
    </w:p>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1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12</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7"/>
        <w:gridCol w:w="1525"/>
      </w:tblGrid>
      <w:tr w:rsidR="00B648CB">
        <w:trPr>
          <w:cantSplit/>
          <w:trHeight w:val="278"/>
          <w:jc w:val="center"/>
        </w:trPr>
        <w:tc>
          <w:tcPr>
            <w:tcW w:w="534"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w:t>
            </w:r>
          </w:p>
        </w:tc>
        <w:tc>
          <w:tcPr>
            <w:tcW w:w="2693"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 xml:space="preserve">Наименование раздела, темы </w:t>
            </w:r>
          </w:p>
          <w:p w:rsidR="00B648CB" w:rsidRDefault="00B648CB">
            <w:pPr>
              <w:spacing w:after="0" w:line="240" w:lineRule="auto"/>
              <w:jc w:val="center"/>
              <w:rPr>
                <w:rFonts w:ascii="Times New Roman" w:hAnsi="Times New Roman"/>
                <w:sz w:val="28"/>
                <w:szCs w:val="28"/>
              </w:rPr>
            </w:pPr>
          </w:p>
        </w:tc>
        <w:tc>
          <w:tcPr>
            <w:tcW w:w="1844" w:type="dxa"/>
            <w:vMerge w:val="restart"/>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Общий объем времени (в часах)</w:t>
            </w:r>
          </w:p>
        </w:tc>
      </w:tr>
      <w:tr w:rsidR="00B648CB">
        <w:trPr>
          <w:cantSplit/>
          <w:trHeight w:val="277"/>
          <w:jc w:val="center"/>
        </w:trPr>
        <w:tc>
          <w:tcPr>
            <w:tcW w:w="534" w:type="dxa"/>
            <w:vMerge/>
          </w:tcPr>
          <w:p w:rsidR="00B648CB" w:rsidRDefault="00B648CB">
            <w:pPr>
              <w:spacing w:after="0" w:line="240" w:lineRule="auto"/>
              <w:jc w:val="center"/>
              <w:rPr>
                <w:rFonts w:ascii="Times New Roman" w:hAnsi="Times New Roman"/>
                <w:sz w:val="28"/>
                <w:szCs w:val="28"/>
              </w:rPr>
            </w:pPr>
          </w:p>
        </w:tc>
        <w:tc>
          <w:tcPr>
            <w:tcW w:w="2693" w:type="dxa"/>
            <w:vMerge/>
          </w:tcPr>
          <w:p w:rsidR="00B648CB" w:rsidRDefault="00B648CB">
            <w:pPr>
              <w:spacing w:after="0" w:line="240" w:lineRule="auto"/>
              <w:jc w:val="center"/>
              <w:rPr>
                <w:rFonts w:ascii="Times New Roman" w:hAnsi="Times New Roman"/>
                <w:sz w:val="28"/>
                <w:szCs w:val="28"/>
              </w:rPr>
            </w:pPr>
          </w:p>
        </w:tc>
        <w:tc>
          <w:tcPr>
            <w:tcW w:w="1844" w:type="dxa"/>
            <w:vMerge/>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Максимальная учебная нагрузка</w:t>
            </w:r>
          </w:p>
        </w:tc>
        <w:tc>
          <w:tcPr>
            <w:tcW w:w="1417"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Самостоятельная работа</w:t>
            </w:r>
          </w:p>
        </w:tc>
        <w:tc>
          <w:tcPr>
            <w:tcW w:w="1525"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Аудиторные занятия</w:t>
            </w:r>
          </w:p>
        </w:tc>
      </w:tr>
      <w:tr w:rsidR="00B648CB">
        <w:trPr>
          <w:trHeight w:val="487"/>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Нотная грамота                                                                        </w:t>
            </w:r>
          </w:p>
          <w:p w:rsidR="00B648CB" w:rsidRDefault="00B648CB">
            <w:pPr>
              <w:spacing w:after="0" w:line="240" w:lineRule="auto"/>
              <w:jc w:val="both"/>
              <w:rPr>
                <w:rFonts w:ascii="Times New Roman" w:hAnsi="Times New Roman"/>
                <w:sz w:val="28"/>
                <w:szCs w:val="28"/>
              </w:rPr>
            </w:pPr>
          </w:p>
        </w:tc>
        <w:tc>
          <w:tcPr>
            <w:tcW w:w="1844"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Длительности, размер, такт</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1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2/4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13"/>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lastRenderedPageBreak/>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07"/>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Устные диктанты</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Текущий контроль </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Ре мажор</w:t>
            </w:r>
          </w:p>
          <w:p w:rsidR="00B648CB" w:rsidRDefault="00B648CB">
            <w:pPr>
              <w:spacing w:after="0" w:line="240" w:lineRule="auto"/>
              <w:rPr>
                <w:rFonts w:ascii="Times New Roman" w:hAnsi="Times New Roman"/>
                <w:sz w:val="28"/>
                <w:szCs w:val="28"/>
              </w:rPr>
            </w:pP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Фа мажор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26"/>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Гамма ля минор </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1355"/>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Запись одноголосных диктантов в размере 2/4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Изучение элементов гаммы Си-бемоль мажор</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399"/>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2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44" w:type="dxa"/>
          </w:tcPr>
          <w:p w:rsidR="00B648CB" w:rsidRDefault="00D212F1">
            <w:pPr>
              <w:jc w:val="center"/>
            </w:pPr>
            <w:r>
              <w:rPr>
                <w:rFonts w:ascii="Times New Roman" w:hAnsi="Times New Roman"/>
                <w:sz w:val="28"/>
                <w:szCs w:val="28"/>
              </w:rPr>
              <w:t>Урок</w:t>
            </w: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34"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44"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34" w:type="dxa"/>
          </w:tcPr>
          <w:p w:rsidR="00B648CB" w:rsidRDefault="00B648CB">
            <w:pPr>
              <w:spacing w:after="0" w:line="240" w:lineRule="auto"/>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44" w:type="dxa"/>
          </w:tcPr>
          <w:p w:rsidR="00B648CB" w:rsidRDefault="00B648CB">
            <w:pPr>
              <w:spacing w:after="0" w:line="240" w:lineRule="auto"/>
              <w:jc w:val="center"/>
              <w:rPr>
                <w:rFonts w:ascii="Times New Roman" w:hAnsi="Times New Roman"/>
                <w:sz w:val="28"/>
                <w:szCs w:val="28"/>
              </w:rPr>
            </w:pPr>
          </w:p>
        </w:tc>
        <w:tc>
          <w:tcPr>
            <w:tcW w:w="156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gridSpan w:val="2"/>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2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13</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1 класса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 вида минора. Тональность ля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ми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ре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Затакт четверть в  размере 3/ 4</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668"/>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ч.1, м.2, б.2</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м.3, б.3</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четверть с точкой и восьмая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5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Затакт восьмая </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79"/>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ч.4,  ч.5</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Тоническое трезвучие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62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Ритмическая группа</w:t>
            </w:r>
          </w:p>
          <w:p w:rsidR="00B648CB" w:rsidRDefault="00D212F1">
            <w:pPr>
              <w:spacing w:after="0" w:line="240" w:lineRule="auto"/>
              <w:rPr>
                <w:rFonts w:ascii="Times New Roman" w:hAnsi="Times New Roman"/>
                <w:sz w:val="28"/>
                <w:szCs w:val="28"/>
              </w:rPr>
            </w:pPr>
            <w:r>
              <w:rPr>
                <w:rFonts w:ascii="Times New Roman" w:hAnsi="Times New Roman"/>
                <w:sz w:val="28"/>
                <w:szCs w:val="28"/>
              </w:rPr>
              <w:t>четыре шестнадцатых</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си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м.6, б.6</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интервалов</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тонического трезвучия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lastRenderedPageBreak/>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Тональность соль минор</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восьмая и две шестнадцатых</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две шестнадцатых и восьмая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26"/>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Повторение </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89"/>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 3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14</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2 класса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Ля мажор, фа-диез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Ритмы восьмая и две шестнадцатых, две шестнадцатых и восьмая</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65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трезвучия лада</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Ми-бемоль мажор, до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0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Интервалы м.7, б.7</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Доминантовый септаккорд</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Ми мажор, до-диез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3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Пунктирный ритм</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Тритоны в натуральном мажоре и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трезвучий</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Ув.2 в гармоническом миноре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Ля-бемоль мажор и фа минор</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8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3/ 8</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1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828" w:type="dxa"/>
          </w:tcPr>
          <w:p w:rsidR="00B648CB" w:rsidRDefault="00D212F1">
            <w:pPr>
              <w:jc w:val="cente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615"/>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828" w:type="dxa"/>
          </w:tcPr>
          <w:p w:rsidR="00B648CB" w:rsidRDefault="00D212F1">
            <w:pPr>
              <w:spacing w:after="0" w:line="240" w:lineRule="auto"/>
              <w:jc w:val="center"/>
              <w:rPr>
                <w:rFonts w:ascii="Times New Roman" w:hAnsi="Times New Roman"/>
                <w:sz w:val="24"/>
                <w:szCs w:val="24"/>
              </w:rPr>
            </w:pPr>
            <w:r>
              <w:rPr>
                <w:rFonts w:ascii="Times New Roman" w:hAnsi="Times New Roman"/>
                <w:sz w:val="28"/>
                <w:szCs w:val="28"/>
              </w:rPr>
              <w:t>Урок</w:t>
            </w: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828" w:type="dxa"/>
          </w:tcPr>
          <w:p w:rsidR="00B648CB" w:rsidRDefault="00B648CB">
            <w:pPr>
              <w:spacing w:after="0" w:line="240" w:lineRule="auto"/>
              <w:jc w:val="center"/>
              <w:rPr>
                <w:rFonts w:ascii="Times New Roman" w:hAnsi="Times New Roman"/>
                <w:sz w:val="28"/>
                <w:szCs w:val="28"/>
              </w:rPr>
            </w:pPr>
          </w:p>
        </w:tc>
        <w:tc>
          <w:tcPr>
            <w:tcW w:w="157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4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15</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3 класса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Си мажор, соль-диез минор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Доминантовое трезвучие с обращениями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 четверть с точкой и две шестнадцатые</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Субдоминантовое трезвучие с обращениями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72"/>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Синкопа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Отклонение, модуляция</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Ре-бемоль мажор, си-бемоль минор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8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Триоль</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мажора и гармонического минора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Обращения доминантового септаккорда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0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Размер 6/8</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495"/>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Повторение </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Промежуточный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557"/>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686" w:type="dxa"/>
          </w:tcPr>
          <w:p w:rsidR="00B648CB" w:rsidRDefault="00B648CB">
            <w:pPr>
              <w:spacing w:after="0" w:line="240" w:lineRule="auto"/>
              <w:jc w:val="center"/>
              <w:rPr>
                <w:rFonts w:ascii="Times New Roman" w:hAnsi="Times New Roman"/>
                <w:sz w:val="28"/>
                <w:szCs w:val="28"/>
              </w:rPr>
            </w:pP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5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16</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материала 4 класса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444"/>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Фа-диез мажор, ре-диез минор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Соль-бемоль мажор, ми-бемоль минор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Гармонический мажор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натурального минора и гармонического мажора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Ув.2 и ум.7 в гармоническом мажоре и миноре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Вводные септаккорды в мажоре и миноре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Ритмические фигуры с залигованными нотами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Тональности с 7 знаками в ключе. Квинтовый круг тональностей</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Буквенные обозначения звуков и тональностей</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Ум.4 и ув.5 в гармоническом мажоре и миноре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Хроматизм, альтерация. Хроматические вспомогательные звуки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Хроматические проходящие звуки. Хроматическая гамма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Ритмические группы с шестнадцатыми в размерах 3/8,6/8</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686" w:type="dxa"/>
          </w:tcPr>
          <w:p w:rsidR="00B648CB" w:rsidRDefault="00B648CB">
            <w:pPr>
              <w:spacing w:after="0" w:line="240" w:lineRule="auto"/>
              <w:jc w:val="center"/>
              <w:rPr>
                <w:rFonts w:ascii="Times New Roman" w:hAnsi="Times New Roman"/>
                <w:sz w:val="28"/>
                <w:szCs w:val="28"/>
              </w:rPr>
            </w:pP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6-й класс</w:t>
      </w:r>
    </w:p>
    <w:p w:rsidR="00B648CB" w:rsidRDefault="00D212F1">
      <w:pPr>
        <w:pStyle w:val="2"/>
        <w:spacing w:after="0" w:line="240" w:lineRule="auto"/>
        <w:ind w:left="0" w:firstLine="709"/>
        <w:jc w:val="right"/>
        <w:rPr>
          <w:rFonts w:ascii="Times New Roman" w:hAnsi="Times New Roman"/>
          <w:b/>
          <w:i/>
          <w:sz w:val="28"/>
          <w:szCs w:val="28"/>
        </w:rPr>
      </w:pPr>
      <w:r>
        <w:rPr>
          <w:rFonts w:ascii="Times New Roman" w:hAnsi="Times New Roman"/>
          <w:b/>
          <w:i/>
          <w:sz w:val="28"/>
          <w:szCs w:val="28"/>
        </w:rPr>
        <w:t>Таблица 17</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Тритоны в натуральном и гармоническом мажоре и миноре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 (ум.7, ув.2, ум.4, ув.5)</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Правописание хроматической гаммы (в основе мажор и минор)</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разрешения</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Главные септаккорды. Повторение Доминантового септаккорда с обращениями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натуральном и гармоническом мажоре и миноре</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Разрешение диатонических интервалов</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Сложные виды синкоп, ритмические фигуры с залигованными нотами</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44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Повторение</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4,5</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Pr>
          <w:p w:rsidR="00B648CB" w:rsidRDefault="00D212F1">
            <w:pPr>
              <w:jc w:val="cente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76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Контрольный 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w:t>
            </w:r>
          </w:p>
        </w:tc>
      </w:tr>
      <w:tr w:rsidR="00B648CB">
        <w:trPr>
          <w:trHeight w:val="531"/>
          <w:jc w:val="center"/>
        </w:trPr>
        <w:tc>
          <w:tcPr>
            <w:tcW w:w="567"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22</w:t>
            </w: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Резервный урок</w:t>
            </w:r>
          </w:p>
        </w:tc>
        <w:tc>
          <w:tcPr>
            <w:tcW w:w="1686"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1,5</w:t>
            </w:r>
          </w:p>
        </w:tc>
      </w:tr>
      <w:tr w:rsidR="00B648CB">
        <w:trPr>
          <w:trHeight w:val="761"/>
          <w:jc w:val="center"/>
        </w:trPr>
        <w:tc>
          <w:tcPr>
            <w:tcW w:w="567" w:type="dxa"/>
          </w:tcPr>
          <w:p w:rsidR="00B648CB" w:rsidRDefault="00B648CB">
            <w:pPr>
              <w:spacing w:after="0" w:line="240" w:lineRule="auto"/>
              <w:jc w:val="center"/>
              <w:rPr>
                <w:rFonts w:ascii="Times New Roman" w:hAnsi="Times New Roman"/>
                <w:sz w:val="28"/>
                <w:szCs w:val="28"/>
              </w:rPr>
            </w:pPr>
          </w:p>
        </w:tc>
        <w:tc>
          <w:tcPr>
            <w:tcW w:w="2693" w:type="dxa"/>
          </w:tcPr>
          <w:p w:rsidR="00B648CB" w:rsidRDefault="00D212F1">
            <w:pPr>
              <w:spacing w:after="0" w:line="240" w:lineRule="auto"/>
              <w:rPr>
                <w:rFonts w:ascii="Times New Roman" w:hAnsi="Times New Roman"/>
                <w:sz w:val="28"/>
                <w:szCs w:val="28"/>
              </w:rPr>
            </w:pPr>
            <w:r>
              <w:rPr>
                <w:rFonts w:ascii="Times New Roman" w:hAnsi="Times New Roman"/>
                <w:sz w:val="28"/>
                <w:szCs w:val="28"/>
              </w:rPr>
              <w:t>ИТОГО:</w:t>
            </w:r>
          </w:p>
        </w:tc>
        <w:tc>
          <w:tcPr>
            <w:tcW w:w="1686" w:type="dxa"/>
          </w:tcPr>
          <w:p w:rsidR="00B648CB" w:rsidRDefault="00B648CB">
            <w:pPr>
              <w:spacing w:after="0" w:line="240" w:lineRule="auto"/>
              <w:jc w:val="center"/>
              <w:rPr>
                <w:rFonts w:ascii="Times New Roman" w:hAnsi="Times New Roman"/>
                <w:sz w:val="28"/>
                <w:szCs w:val="28"/>
              </w:rPr>
            </w:pPr>
          </w:p>
        </w:tc>
        <w:tc>
          <w:tcPr>
            <w:tcW w:w="1718"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82,5</w:t>
            </w:r>
          </w:p>
        </w:tc>
        <w:tc>
          <w:tcPr>
            <w:tcW w:w="1410"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33</w:t>
            </w:r>
          </w:p>
        </w:tc>
        <w:tc>
          <w:tcPr>
            <w:tcW w:w="1532" w:type="dxa"/>
          </w:tcPr>
          <w:p w:rsidR="00B648CB" w:rsidRDefault="00D212F1">
            <w:pPr>
              <w:spacing w:after="0" w:line="240" w:lineRule="auto"/>
              <w:jc w:val="center"/>
              <w:rPr>
                <w:rFonts w:ascii="Times New Roman" w:hAnsi="Times New Roman"/>
                <w:sz w:val="28"/>
                <w:szCs w:val="28"/>
              </w:rPr>
            </w:pPr>
            <w:r>
              <w:rPr>
                <w:rFonts w:ascii="Times New Roman" w:hAnsi="Times New Roman"/>
                <w:sz w:val="28"/>
                <w:szCs w:val="28"/>
              </w:rPr>
              <w:t>49,5</w:t>
            </w:r>
          </w:p>
        </w:tc>
      </w:tr>
    </w:tbl>
    <w:p w:rsidR="00B648CB" w:rsidRDefault="00B648CB">
      <w:pPr>
        <w:spacing w:after="0" w:line="360" w:lineRule="auto"/>
        <w:rPr>
          <w:rFonts w:ascii="Times New Roman" w:hAnsi="Times New Roman"/>
          <w:b/>
          <w:color w:val="00B050"/>
          <w:sz w:val="28"/>
          <w:szCs w:val="28"/>
        </w:rPr>
      </w:pPr>
    </w:p>
    <w:p w:rsidR="00B648CB" w:rsidRDefault="00D212F1">
      <w:pPr>
        <w:spacing w:after="0" w:line="360" w:lineRule="auto"/>
        <w:ind w:firstLine="709"/>
        <w:jc w:val="center"/>
        <w:rPr>
          <w:rFonts w:ascii="Times New Roman" w:hAnsi="Times New Roman"/>
          <w:b/>
          <w:i/>
          <w:sz w:val="28"/>
          <w:szCs w:val="28"/>
        </w:rPr>
      </w:pPr>
      <w:r>
        <w:rPr>
          <w:rFonts w:ascii="Times New Roman" w:hAnsi="Times New Roman"/>
          <w:b/>
          <w:i/>
          <w:sz w:val="28"/>
          <w:szCs w:val="28"/>
        </w:rPr>
        <w:t>Распределение учебного материала по годам обучения</w:t>
      </w:r>
    </w:p>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Срок обучения 8 (9) лет</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1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Высокие и низкие звуки, регистр.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Тоника, тоническое трезвучие, 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Мажор и минор.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 полутон.</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Диез, бемоль.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Строение мажорной гаммы.</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Тональности До мажор, Соль мажор, Фа мажор, Ре мажор, ля минор (для продвинутых групп).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Ключевые знаки.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Скрипичный и басовый ключи.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Темп.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(2/4, 3/4, для подвинутых групп - 4/4).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Длительности – восьмые, четверти, половинная, целая.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Такт, тактовая черта.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Сильная доля.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Пауза (восьмая, четвертная, для подвинутых групп – половинная, целая).</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2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rsidR="00B648CB" w:rsidRDefault="00D212F1">
      <w:pPr>
        <w:spacing w:after="0" w:line="360" w:lineRule="auto"/>
        <w:ind w:left="720" w:hanging="11"/>
        <w:jc w:val="both"/>
        <w:rPr>
          <w:rFonts w:ascii="Times New Roman" w:hAnsi="Times New Roman"/>
          <w:sz w:val="28"/>
          <w:szCs w:val="28"/>
        </w:rPr>
      </w:pPr>
      <w:r>
        <w:rPr>
          <w:rFonts w:ascii="Times New Roman" w:hAnsi="Times New Roman"/>
          <w:sz w:val="28"/>
          <w:szCs w:val="28"/>
        </w:rPr>
        <w:t>Тональности Си-бемоль мажор, ля минор, ми минор, си минор, ре минор, соль минор.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Тетрахорд.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Бекар.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Интервалы (ч.1, м.2, б.2, м.3, б.3, ч.4, ч.5, ч.8).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Мотив, фраза.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Секвенция.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Канон.</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Ритмические длительности: целая, четверть с точкой и восьмая, четыре шестнадцатых.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 восьмая и две восьмые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Паузы (половинная, целая).</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3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Мажорные и минорные тональности до трех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Переменный лад.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Обращение интервала.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Интервалы м.6 и б.6.</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трезвучия лада.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трезвучия – секстаккорд, квартсекстаккорд.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восьмая и четверть в размерах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3/8.</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4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Трезвучия главных ступеней - тоника, субдоминанта, доминанта.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Септима.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Доминантовый септаккорд.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Тритон, увеличенная кварта, уменьшенная квинта.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Пунктирный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Синкопа.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Триоль.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6/8.</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5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Обращения и разрешения главных трезвучий. </w:t>
      </w:r>
    </w:p>
    <w:p w:rsidR="00B648CB" w:rsidRDefault="00D212F1">
      <w:pPr>
        <w:spacing w:after="0" w:line="360" w:lineRule="auto"/>
        <w:ind w:left="720" w:hanging="11"/>
        <w:jc w:val="both"/>
        <w:rPr>
          <w:rFonts w:ascii="Times New Roman" w:hAnsi="Times New Roman"/>
          <w:sz w:val="28"/>
          <w:szCs w:val="28"/>
        </w:rPr>
      </w:pPr>
      <w:r>
        <w:rPr>
          <w:rFonts w:ascii="Times New Roman" w:hAnsi="Times New Roman"/>
          <w:sz w:val="28"/>
          <w:szCs w:val="28"/>
        </w:rPr>
        <w:t>Построение от звука мажорных и минорных трезвучий, секстаккордов, квартсекстаккордов.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Уменьшенное трезвучие в мажоре и гармоническом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виды синкоп.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Период, предложение, фраза, каденция.</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6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6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Гармонический вид мажора.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Альтерация.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Хроматизм.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Отклонение.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Модуляция.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Диатонические интервалы в тональности и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Уменьшенное трезвучие в гармоническом мажоре и натуральном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с шестнадцатыми в размерах 3/8, 6/8.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7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Энгармонически равные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Малый вводный септаккорд.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Уменьшенный вводный септаккорд.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Диатонические лады.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Пентатоника.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Переменный размер.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1 степени родства.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Модуляции в родственные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8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Все употребительные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Параллельные, одноименные, энгармонически равные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Вспомогательные и проходящие хроматические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Правописание хроматической гаммы.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в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Увеличенное трезвучие в гармоническом мажоре и гармоническом миноре.</w:t>
      </w:r>
    </w:p>
    <w:p w:rsidR="00B648CB" w:rsidRDefault="00D212F1">
      <w:pPr>
        <w:spacing w:after="0" w:line="360" w:lineRule="auto"/>
        <w:ind w:left="720" w:hanging="11"/>
        <w:jc w:val="both"/>
        <w:rPr>
          <w:rFonts w:ascii="Times New Roman" w:hAnsi="Times New Roman"/>
          <w:sz w:val="28"/>
          <w:szCs w:val="28"/>
        </w:rPr>
      </w:pPr>
      <w:r>
        <w:rPr>
          <w:rFonts w:ascii="Times New Roman" w:hAnsi="Times New Roman"/>
          <w:sz w:val="28"/>
          <w:szCs w:val="28"/>
        </w:rPr>
        <w:t>Виды септаккордов: малый мажорный, малый минорный, малый с уменьшенной квинтой, уменьшенный.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Размеры 9/8, 12/8.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Междутактовые синкопы.</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Для продвинутых групп: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вводного септаккорда.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Обращения септаккорда </w:t>
      </w:r>
      <w:r>
        <w:rPr>
          <w:rFonts w:ascii="Times New Roman" w:hAnsi="Times New Roman"/>
          <w:sz w:val="28"/>
          <w:szCs w:val="28"/>
          <w:lang w:val="en-US"/>
        </w:rPr>
        <w:t>II</w:t>
      </w:r>
      <w:r>
        <w:rPr>
          <w:rFonts w:ascii="Times New Roman" w:hAnsi="Times New Roman"/>
          <w:sz w:val="28"/>
          <w:szCs w:val="28"/>
        </w:rPr>
        <w:t xml:space="preserve"> ступени.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увеличенных трезвучий.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уменьшенных трезвучий.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Мелодический вид мажора.</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9 класс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виды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Хроматическая гамма.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Диатонические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Тритоны натурального, гармонического, мелодического вида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 тритонов.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Хроматические интервалы – уменьшенная терция.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и побочные трезвучия с обращениями и разрешениями.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7 видов септаккордов.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и побочные септаккорды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обращениями и разрешениями.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 увеличенного трезвучия, уменьшенного септаккорда.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«Неаполитанский» аккорд (</w:t>
      </w:r>
      <w:r>
        <w:rPr>
          <w:rFonts w:ascii="Times New Roman" w:hAnsi="Times New Roman"/>
          <w:sz w:val="28"/>
          <w:szCs w:val="28"/>
          <w:lang w:val="en-US"/>
        </w:rPr>
        <w:t>II</w:t>
      </w:r>
      <w:r>
        <w:rPr>
          <w:rFonts w:ascii="Times New Roman" w:hAnsi="Times New Roman"/>
          <w:sz w:val="28"/>
          <w:szCs w:val="28"/>
        </w:rPr>
        <w:t xml:space="preserve"> низкой ступени).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rsidR="00B648CB" w:rsidRDefault="00B648CB">
      <w:pPr>
        <w:spacing w:after="0" w:line="240" w:lineRule="auto"/>
        <w:ind w:firstLine="709"/>
        <w:jc w:val="center"/>
        <w:rPr>
          <w:rFonts w:ascii="Times New Roman" w:hAnsi="Times New Roman"/>
          <w:b/>
          <w:sz w:val="16"/>
          <w:szCs w:val="16"/>
        </w:rPr>
      </w:pPr>
    </w:p>
    <w:p w:rsidR="00B648CB" w:rsidRDefault="00D212F1">
      <w:pPr>
        <w:spacing w:after="0" w:line="240" w:lineRule="auto"/>
        <w:ind w:firstLine="709"/>
        <w:jc w:val="center"/>
        <w:rPr>
          <w:rFonts w:ascii="Times New Roman" w:hAnsi="Times New Roman"/>
          <w:b/>
          <w:sz w:val="28"/>
          <w:szCs w:val="28"/>
        </w:rPr>
      </w:pPr>
      <w:r>
        <w:rPr>
          <w:rFonts w:ascii="Times New Roman" w:hAnsi="Times New Roman"/>
          <w:b/>
          <w:sz w:val="28"/>
          <w:szCs w:val="28"/>
        </w:rPr>
        <w:t>Срок обучения 5 лет</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1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Понятие о высоких и низких звуках. Регистр.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Октавы. Знакомство с клавиатурой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Названия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Нотный стан.</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навыков нотного письма.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 опевание.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Тональность, тоника, тоническое трезвучие.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Мажор и минор (сопоставление одноименных ладов).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 полутон.</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Строение мажорной гаммы.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Скрипичный и басовый ключи.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Диез, бемоль.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Ключевые знаки.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Соль, Ре, Фа, Си-бемоль мажор.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Тональность ля минор – для подвинутых групп.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Темп.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Размеры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Такт, тактовая черта, сильная доля.</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Длительности: четверть, две восьмые, половинная, половинная с точкой в простых ритмических группах.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Паузы: целая, половинная, четвертная, восьмая.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 четверть, две восьмые.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Фраза.</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2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2-х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Тетрахорд.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Бекар.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Переменный лад.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Интервалы ч.1, м.2, б.2, м.3, б.3, ч.4, ч.5, м.6, б.6, ч.8 и их обращения.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Обращение трезвучий.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Секвенция.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Ритмическая группа четверть с точкой и восьмая.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Ритмическая группа четыре шестнадцатых.</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(для подвинутых групп).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Затакты четверть, две восьмые, одна восьмая.</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3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трезвучия лада.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Обращения трезвучий.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Доминантовый септаккорд.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Пунктирный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3/8.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Интервалы м.7, б.7.</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Тритоны: ув.4 на </w:t>
      </w:r>
      <w:r>
        <w:rPr>
          <w:rFonts w:ascii="Times New Roman" w:hAnsi="Times New Roman"/>
          <w:sz w:val="28"/>
          <w:szCs w:val="28"/>
          <w:lang w:val="en-US"/>
        </w:rPr>
        <w:t>IV</w:t>
      </w:r>
      <w:r>
        <w:rPr>
          <w:rFonts w:ascii="Times New Roman" w:hAnsi="Times New Roman"/>
          <w:sz w:val="28"/>
          <w:szCs w:val="28"/>
        </w:rPr>
        <w:t xml:space="preserve"> ступени, ум.5 на </w:t>
      </w:r>
      <w:r>
        <w:rPr>
          <w:rFonts w:ascii="Times New Roman" w:hAnsi="Times New Roman"/>
          <w:sz w:val="28"/>
          <w:szCs w:val="28"/>
          <w:lang w:val="en-US"/>
        </w:rPr>
        <w:t>VII</w:t>
      </w:r>
      <w:r>
        <w:rPr>
          <w:rFonts w:ascii="Times New Roman" w:hAnsi="Times New Roman"/>
          <w:sz w:val="28"/>
          <w:szCs w:val="28"/>
        </w:rPr>
        <w:t xml:space="preserve"> (повышенной) ступени в мажоре и гармоническом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Ув.2 в гармоническом миноре (для подвинутых групп).</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4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Трезвучия главных ступеней с обращениями.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sz w:val="28"/>
          <w:szCs w:val="28"/>
        </w:rPr>
        <w:t>Обращения доминантового септаккорда.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Отклонение, модуляция.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Ритмическая группа восьмая с точкой и две шестнадцатые.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Синкопа.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Триоль.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6/8.</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5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Буквенные обозначения звуков,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Гармонический мажор.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Альтерация, хроматизм.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Хроматическая гамма.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Ум.5 на </w:t>
      </w:r>
      <w:r>
        <w:rPr>
          <w:rFonts w:ascii="Times New Roman" w:hAnsi="Times New Roman"/>
          <w:sz w:val="28"/>
          <w:szCs w:val="28"/>
          <w:lang w:val="en-US"/>
        </w:rPr>
        <w:t>II</w:t>
      </w:r>
      <w:r>
        <w:rPr>
          <w:rFonts w:ascii="Times New Roman" w:hAnsi="Times New Roman"/>
          <w:sz w:val="28"/>
          <w:szCs w:val="28"/>
        </w:rPr>
        <w:t xml:space="preserve"> и ув.4 на </w:t>
      </w:r>
      <w:r>
        <w:rPr>
          <w:rFonts w:ascii="Times New Roman" w:hAnsi="Times New Roman"/>
          <w:sz w:val="28"/>
          <w:szCs w:val="28"/>
          <w:lang w:val="en-US"/>
        </w:rPr>
        <w:t>VI</w:t>
      </w:r>
      <w:r>
        <w:rPr>
          <w:rFonts w:ascii="Times New Roman" w:hAnsi="Times New Roman"/>
          <w:sz w:val="28"/>
          <w:szCs w:val="28"/>
        </w:rPr>
        <w:t xml:space="preserve"> в гармоническом мажоре и натуральном миноре.</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Характерные интервалы ув.2, ум.7 (для подвинутых групп -  ум. 4, ув.5)  в гармоническом мажоре и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Вводные септаккорды в натуральном и гармоническом мажоре, гармоническом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шестнадцатыми в размерах 3/8, 6/8.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Переменный размер.</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6 класс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Хроматическая гамма.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Диатонические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Тритоны натурального и гармонического вида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 тритонов.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и побочные трезвучия.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Главные септаккорды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rsidR="00B648CB" w:rsidRDefault="00B648CB">
      <w:pPr>
        <w:spacing w:after="0" w:line="360" w:lineRule="auto"/>
        <w:ind w:firstLine="709"/>
        <w:rPr>
          <w:rFonts w:ascii="Times New Roman" w:hAnsi="Times New Roman"/>
          <w:b/>
          <w:sz w:val="16"/>
          <w:szCs w:val="16"/>
        </w:rPr>
      </w:pPr>
    </w:p>
    <w:p w:rsidR="00B648CB" w:rsidRDefault="00D212F1">
      <w:pPr>
        <w:spacing w:after="0" w:line="360" w:lineRule="auto"/>
        <w:jc w:val="center"/>
        <w:rPr>
          <w:rFonts w:ascii="Times New Roman" w:hAnsi="Times New Roman"/>
          <w:b/>
          <w:i/>
          <w:sz w:val="28"/>
          <w:szCs w:val="28"/>
        </w:rPr>
      </w:pPr>
      <w:r>
        <w:rPr>
          <w:rFonts w:ascii="Times New Roman" w:hAnsi="Times New Roman"/>
          <w:b/>
          <w:i/>
          <w:sz w:val="28"/>
          <w:szCs w:val="28"/>
        </w:rPr>
        <w:t>Формы работы на уроках сольфеджио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rsidR="00B648CB" w:rsidRDefault="00B648CB">
      <w:pPr>
        <w:spacing w:after="0" w:line="360" w:lineRule="auto"/>
        <w:ind w:firstLine="709"/>
        <w:jc w:val="both"/>
        <w:rPr>
          <w:rFonts w:ascii="Times New Roman" w:hAnsi="Times New Roman"/>
          <w:sz w:val="28"/>
          <w:szCs w:val="28"/>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rsidR="00B648CB" w:rsidRDefault="00B648CB">
      <w:pPr>
        <w:spacing w:after="0" w:line="240" w:lineRule="auto"/>
        <w:ind w:firstLine="709"/>
        <w:jc w:val="both"/>
        <w:rPr>
          <w:rFonts w:ascii="Times New Roman" w:hAnsi="Times New Roman"/>
          <w:sz w:val="16"/>
          <w:szCs w:val="16"/>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Сольфеджирование и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B648CB" w:rsidRDefault="00B648CB">
      <w:pPr>
        <w:spacing w:after="0" w:line="240" w:lineRule="auto"/>
        <w:jc w:val="both"/>
        <w:rPr>
          <w:rFonts w:ascii="Times New Roman" w:hAnsi="Times New Roman"/>
          <w:sz w:val="16"/>
          <w:szCs w:val="16"/>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ритмического рисунка, исполненного педагогом; </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нотной записи, на карточках;</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ритмического остинато к песне, пьесе;</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ритмический аккомпанемент к мелодии, песне, пьесе;</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ритмическая партитура, двух- и трехголосная;</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ритмические каноны (с текстом, на слоги);</w:t>
      </w:r>
    </w:p>
    <w:p w:rsidR="00B648CB" w:rsidRDefault="00D212F1">
      <w:pPr>
        <w:numPr>
          <w:ilvl w:val="0"/>
          <w:numId w:val="22"/>
        </w:numPr>
        <w:tabs>
          <w:tab w:val="num"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rsidR="00B648CB" w:rsidRDefault="00B648CB">
      <w:pPr>
        <w:spacing w:after="0" w:line="240" w:lineRule="auto"/>
        <w:ind w:firstLine="709"/>
        <w:jc w:val="both"/>
        <w:rPr>
          <w:rFonts w:ascii="Times New Roman" w:hAnsi="Times New Roman"/>
          <w:sz w:val="16"/>
          <w:szCs w:val="16"/>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анализ звукорядов, гамм, отрезков гамм;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отдельных ступеней лада и мелодических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ритмических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интервалов в мелодическом звучании вверх и вниз от звука и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интервалов в гармоническом звучании от звука и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аккордов в мелодическом звучании с различным чередованием звуков в тональности и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последовательности из аккордов в тональности (с определением их функциональной принадлежности);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Желательно, чтобы дидактические упражнения были организованы ритмически.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B648CB" w:rsidRDefault="00B648CB">
      <w:pPr>
        <w:spacing w:after="0" w:line="240" w:lineRule="auto"/>
        <w:rPr>
          <w:rFonts w:ascii="Times New Roman" w:hAnsi="Times New Roman"/>
          <w:b/>
          <w:sz w:val="16"/>
          <w:szCs w:val="16"/>
        </w:rPr>
      </w:pPr>
    </w:p>
    <w:p w:rsidR="00B648CB" w:rsidRDefault="00D212F1">
      <w:pPr>
        <w:spacing w:after="0" w:line="360" w:lineRule="auto"/>
        <w:ind w:firstLine="709"/>
        <w:rPr>
          <w:rFonts w:ascii="Times New Roman" w:hAnsi="Times New Roman"/>
          <w:b/>
          <w:i/>
          <w:sz w:val="28"/>
          <w:szCs w:val="28"/>
        </w:rPr>
      </w:pPr>
      <w:r>
        <w:rPr>
          <w:rFonts w:ascii="Times New Roman" w:hAnsi="Times New Roman"/>
          <w:b/>
          <w:i/>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rsidR="00B648CB" w:rsidRDefault="00D212F1">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устные диктанты (запоминание и пропевание на  нейтральный слог и с названием нот 2-4-тактовой мелодии после двух-трех проигрываний);</w:t>
      </w:r>
    </w:p>
    <w:p w:rsidR="00B648CB" w:rsidRDefault="00D212F1">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диктант по памяти (запись выученной в классе или дома мелодии);</w:t>
      </w:r>
    </w:p>
    <w:p w:rsidR="00B648CB" w:rsidRDefault="00D212F1">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rsidR="00B648CB" w:rsidRDefault="00D212F1">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B648CB" w:rsidRDefault="00D212F1">
      <w:pPr>
        <w:numPr>
          <w:ilvl w:val="0"/>
          <w:numId w:val="23"/>
        </w:numPr>
        <w:tabs>
          <w:tab w:val="clear" w:pos="1429"/>
          <w:tab w:val="num" w:pos="142"/>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B648CB" w:rsidRDefault="00B648CB">
      <w:pPr>
        <w:spacing w:after="0" w:line="240" w:lineRule="auto"/>
        <w:rPr>
          <w:rFonts w:ascii="Times New Roman" w:hAnsi="Times New Roman"/>
          <w:b/>
          <w:sz w:val="16"/>
          <w:szCs w:val="16"/>
        </w:rPr>
      </w:pPr>
    </w:p>
    <w:p w:rsidR="00B648CB" w:rsidRDefault="00D212F1">
      <w:pPr>
        <w:spacing w:after="0" w:line="360" w:lineRule="auto"/>
        <w:ind w:firstLine="709"/>
        <w:rPr>
          <w:rFonts w:ascii="Times New Roman" w:hAnsi="Times New Roman"/>
          <w:b/>
          <w:i/>
          <w:sz w:val="28"/>
          <w:szCs w:val="28"/>
        </w:rPr>
      </w:pPr>
      <w:r>
        <w:rPr>
          <w:rFonts w:ascii="Times New Roman" w:hAnsi="Times New Roman"/>
          <w:b/>
          <w:i/>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B648CB" w:rsidRDefault="00B648CB">
      <w:pPr>
        <w:spacing w:after="0" w:line="240" w:lineRule="auto"/>
        <w:ind w:firstLine="709"/>
        <w:jc w:val="both"/>
        <w:rPr>
          <w:rFonts w:ascii="Times New Roman" w:hAnsi="Times New Roman"/>
          <w:sz w:val="16"/>
          <w:szCs w:val="16"/>
        </w:rPr>
      </w:pPr>
    </w:p>
    <w:p w:rsidR="00B648CB" w:rsidRPr="00600AF6" w:rsidRDefault="00621D8A">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V</w:t>
      </w:r>
      <w:r w:rsidR="00EE0CFE">
        <w:rPr>
          <w:rFonts w:ascii="Times New Roman" w:hAnsi="Times New Roman"/>
          <w:b/>
          <w:sz w:val="28"/>
          <w:szCs w:val="28"/>
          <w:lang w:val="en-US"/>
        </w:rPr>
        <w:t>I</w:t>
      </w:r>
      <w:r w:rsidR="00D212F1">
        <w:rPr>
          <w:rFonts w:ascii="Times New Roman" w:hAnsi="Times New Roman"/>
          <w:b/>
          <w:sz w:val="28"/>
          <w:szCs w:val="28"/>
        </w:rPr>
        <w:t>.</w:t>
      </w:r>
      <w:r w:rsidR="00D212F1">
        <w:rPr>
          <w:rFonts w:ascii="Times New Roman" w:hAnsi="Times New Roman"/>
          <w:b/>
          <w:sz w:val="28"/>
          <w:szCs w:val="28"/>
        </w:rPr>
        <w:tab/>
        <w:t>Требования к уровню подготовки обучающихся</w:t>
      </w:r>
    </w:p>
    <w:p w:rsidR="00EE0CFE" w:rsidRPr="00263020" w:rsidRDefault="00EE0CFE" w:rsidP="00263020">
      <w:pPr>
        <w:spacing w:after="0" w:line="294" w:lineRule="auto"/>
        <w:ind w:left="1"/>
        <w:rPr>
          <w:rFonts w:ascii="Times New Roman" w:hAnsi="Times New Roman"/>
          <w:sz w:val="28"/>
        </w:rPr>
      </w:pPr>
      <w:r>
        <w:rPr>
          <w:rFonts w:ascii="Times New Roman" w:hAnsi="Times New Roman"/>
          <w:sz w:val="28"/>
        </w:rPr>
        <w:t xml:space="preserve">Требования к уровню подготовки </w:t>
      </w:r>
      <w:r>
        <w:rPr>
          <w:rFonts w:ascii="Times New Roman" w:hAnsi="Times New Roman"/>
          <w:sz w:val="28"/>
          <w:lang w:val="ba-RU"/>
        </w:rPr>
        <w:t>об</w:t>
      </w:r>
      <w:r>
        <w:rPr>
          <w:rFonts w:ascii="Times New Roman" w:hAnsi="Times New Roman"/>
          <w:sz w:val="28"/>
        </w:rPr>
        <w:t>уча</w:t>
      </w:r>
      <w:r>
        <w:rPr>
          <w:rFonts w:ascii="Times New Roman" w:hAnsi="Times New Roman"/>
          <w:sz w:val="28"/>
          <w:lang w:val="ba-RU"/>
        </w:rPr>
        <w:t>ю</w:t>
      </w:r>
      <w:r>
        <w:rPr>
          <w:rFonts w:ascii="Times New Roman" w:hAnsi="Times New Roman"/>
          <w:sz w:val="28"/>
        </w:rPr>
        <w:t>щихся разработаны в соответствии с ФГТ.</w:t>
      </w:r>
      <w:r w:rsidR="00263020" w:rsidRPr="00263020">
        <w:rPr>
          <w:rFonts w:ascii="Times New Roman" w:hAnsi="Times New Roman"/>
          <w:sz w:val="28"/>
        </w:rPr>
        <w:t xml:space="preserve"> </w:t>
      </w:r>
      <w:r w:rsidRPr="00927ADB">
        <w:rPr>
          <w:rFonts w:ascii="Times New Roman" w:hAnsi="Times New Roman"/>
          <w:spacing w:val="-5"/>
          <w:sz w:val="28"/>
          <w:szCs w:val="28"/>
        </w:rPr>
        <w:t>Уров</w:t>
      </w:r>
      <w:r>
        <w:rPr>
          <w:rFonts w:ascii="Times New Roman" w:hAnsi="Times New Roman"/>
          <w:spacing w:val="-5"/>
          <w:sz w:val="28"/>
          <w:szCs w:val="28"/>
          <w:lang w:val="ba-RU"/>
        </w:rPr>
        <w:t xml:space="preserve">нем </w:t>
      </w:r>
      <w:r w:rsidRPr="00927ADB">
        <w:rPr>
          <w:rFonts w:ascii="Times New Roman" w:hAnsi="Times New Roman"/>
          <w:spacing w:val="-4"/>
          <w:sz w:val="28"/>
          <w:szCs w:val="28"/>
        </w:rPr>
        <w:t xml:space="preserve">подготовки </w:t>
      </w:r>
      <w:r w:rsidRPr="00927ADB">
        <w:rPr>
          <w:rFonts w:ascii="Times New Roman" w:hAnsi="Times New Roman"/>
          <w:spacing w:val="-3"/>
          <w:sz w:val="28"/>
          <w:szCs w:val="28"/>
        </w:rPr>
        <w:t xml:space="preserve">обучающихся </w:t>
      </w:r>
      <w:r w:rsidRPr="00927ADB">
        <w:rPr>
          <w:rFonts w:ascii="Times New Roman" w:hAnsi="Times New Roman"/>
          <w:sz w:val="28"/>
          <w:szCs w:val="28"/>
        </w:rPr>
        <w:t xml:space="preserve">является формирование следующих </w:t>
      </w:r>
      <w:r w:rsidRPr="00927ADB">
        <w:rPr>
          <w:rFonts w:ascii="Times New Roman" w:hAnsi="Times New Roman"/>
          <w:b/>
          <w:sz w:val="28"/>
          <w:szCs w:val="28"/>
        </w:rPr>
        <w:t xml:space="preserve">знаний, умений, </w:t>
      </w:r>
      <w:r w:rsidRPr="00927ADB">
        <w:rPr>
          <w:rFonts w:ascii="Times New Roman" w:hAnsi="Times New Roman"/>
          <w:b/>
          <w:spacing w:val="-3"/>
          <w:sz w:val="28"/>
          <w:szCs w:val="28"/>
        </w:rPr>
        <w:t>навыков</w:t>
      </w:r>
      <w:r w:rsidRPr="00927ADB">
        <w:rPr>
          <w:rFonts w:ascii="Times New Roman" w:hAnsi="Times New Roman"/>
          <w:spacing w:val="-3"/>
          <w:sz w:val="28"/>
          <w:szCs w:val="28"/>
        </w:rPr>
        <w:t xml:space="preserve">,  </w:t>
      </w:r>
      <w:r w:rsidRPr="00927ADB">
        <w:rPr>
          <w:rFonts w:ascii="Times New Roman" w:hAnsi="Times New Roman"/>
          <w:sz w:val="28"/>
          <w:szCs w:val="28"/>
        </w:rPr>
        <w:t>таких как:</w:t>
      </w:r>
      <w:r w:rsidRPr="00927ADB">
        <w:rPr>
          <w:rFonts w:ascii="Times New Roman" w:hAnsi="Times New Roman"/>
          <w:spacing w:val="-4"/>
          <w:sz w:val="28"/>
          <w:szCs w:val="28"/>
        </w:rPr>
        <w:t xml:space="preserve"> </w:t>
      </w:r>
    </w:p>
    <w:p w:rsidR="00D40D5D" w:rsidRDefault="00D40D5D" w:rsidP="00263020">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rPr>
      </w:pPr>
      <w:r>
        <w:rPr>
          <w:szCs w:val="28"/>
        </w:rPr>
        <w:t>знания музыкальной грамоты;</w:t>
      </w:r>
    </w:p>
    <w:p w:rsidR="00D40D5D" w:rsidRP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D40D5D" w:rsidRP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первичные знания в области строения классических музыкальных форм;</w:t>
      </w:r>
    </w:p>
    <w:p w:rsidR="00D40D5D" w:rsidRPr="00D40D5D" w:rsidRDefault="00D40D5D" w:rsidP="00D40D5D">
      <w:pPr>
        <w:pStyle w:val="a5"/>
        <w:widowControl w:val="0"/>
        <w:numPr>
          <w:ilvl w:val="0"/>
          <w:numId w:val="45"/>
        </w:numPr>
        <w:tabs>
          <w:tab w:val="left" w:pos="0"/>
          <w:tab w:val="left" w:pos="414"/>
        </w:tabs>
        <w:overflowPunct/>
        <w:autoSpaceDE/>
        <w:autoSpaceDN/>
        <w:adjustRightInd/>
        <w:spacing w:before="0" w:after="0" w:line="360" w:lineRule="auto"/>
        <w:ind w:firstLine="426"/>
        <w:contextualSpacing/>
        <w:jc w:val="both"/>
        <w:rPr>
          <w:szCs w:val="28"/>
          <w:lang w:val="ru-RU"/>
        </w:rPr>
      </w:pPr>
      <w:r w:rsidRPr="00D40D5D">
        <w:rPr>
          <w:szCs w:val="28"/>
          <w:lang w:val="ru-RU"/>
        </w:rPr>
        <w:t>умения использовать полученные теоретические знания при исполнительстве музыкальных произведений на струнном инструменте и фортепиано;</w:t>
      </w:r>
    </w:p>
    <w:p w:rsidR="00D40D5D" w:rsidRPr="00D40D5D" w:rsidRDefault="00D40D5D" w:rsidP="00D40D5D">
      <w:pPr>
        <w:pStyle w:val="a5"/>
        <w:widowControl w:val="0"/>
        <w:numPr>
          <w:ilvl w:val="0"/>
          <w:numId w:val="45"/>
        </w:numPr>
        <w:tabs>
          <w:tab w:val="left" w:pos="0"/>
          <w:tab w:val="left" w:pos="414"/>
        </w:tabs>
        <w:overflowPunct/>
        <w:autoSpaceDE/>
        <w:autoSpaceDN/>
        <w:adjustRightInd/>
        <w:spacing w:before="0" w:after="0" w:line="360" w:lineRule="auto"/>
        <w:ind w:firstLine="426"/>
        <w:contextualSpacing/>
        <w:jc w:val="both"/>
        <w:rPr>
          <w:szCs w:val="28"/>
          <w:lang w:val="ru-RU"/>
        </w:rPr>
      </w:pPr>
      <w:r w:rsidRPr="00D40D5D">
        <w:rPr>
          <w:szCs w:val="28"/>
          <w:lang w:val="ru-RU"/>
        </w:rPr>
        <w:t>умения осмысливать музыкальные произведения и события путем изложения в письменной форме, в форме ведения бесед, дискуссий;</w:t>
      </w:r>
    </w:p>
    <w:p w:rsidR="00D40D5D" w:rsidRPr="00D40D5D" w:rsidRDefault="00D40D5D" w:rsidP="00D40D5D">
      <w:pPr>
        <w:pStyle w:val="a5"/>
        <w:widowControl w:val="0"/>
        <w:numPr>
          <w:ilvl w:val="0"/>
          <w:numId w:val="45"/>
        </w:numPr>
        <w:tabs>
          <w:tab w:val="left" w:pos="0"/>
          <w:tab w:val="left" w:pos="414"/>
        </w:tabs>
        <w:overflowPunct/>
        <w:autoSpaceDE/>
        <w:autoSpaceDN/>
        <w:adjustRightInd/>
        <w:spacing w:before="0" w:after="0" w:line="360" w:lineRule="auto"/>
        <w:ind w:firstLine="426"/>
        <w:contextualSpacing/>
        <w:jc w:val="both"/>
        <w:rPr>
          <w:szCs w:val="28"/>
          <w:lang w:val="ru-RU"/>
        </w:rPr>
      </w:pPr>
      <w:r w:rsidRPr="00D40D5D">
        <w:rPr>
          <w:szCs w:val="28"/>
          <w:lang w:val="ru-RU"/>
        </w:rPr>
        <w:t>навыков восприятия музыкальных произведений различных стилей и жанров, созданных в разные исторические периоды;</w:t>
      </w:r>
    </w:p>
    <w:p w:rsidR="00D40D5D" w:rsidRP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навыков восприятия элементов музыкального языка;</w:t>
      </w:r>
    </w:p>
    <w:p w:rsid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rPr>
      </w:pPr>
      <w:r>
        <w:rPr>
          <w:szCs w:val="28"/>
        </w:rPr>
        <w:t>навыков анализа музыкального произведения;</w:t>
      </w:r>
    </w:p>
    <w:p w:rsidR="00D40D5D" w:rsidRP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навыков записи музыкального текста по слуху;</w:t>
      </w:r>
    </w:p>
    <w:p w:rsidR="00D40D5D" w:rsidRPr="00D40D5D" w:rsidRDefault="00D40D5D" w:rsidP="00D40D5D">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навыков вокального исполнения музыкального текста;</w:t>
      </w:r>
    </w:p>
    <w:p w:rsidR="00D40D5D" w:rsidRPr="00263020" w:rsidRDefault="00D40D5D" w:rsidP="00B56B5C">
      <w:pPr>
        <w:pStyle w:val="a5"/>
        <w:widowControl w:val="0"/>
        <w:numPr>
          <w:ilvl w:val="0"/>
          <w:numId w:val="45"/>
        </w:numPr>
        <w:tabs>
          <w:tab w:val="left" w:pos="0"/>
        </w:tabs>
        <w:overflowPunct/>
        <w:autoSpaceDE/>
        <w:autoSpaceDN/>
        <w:adjustRightInd/>
        <w:spacing w:before="0" w:after="0" w:line="360" w:lineRule="auto"/>
        <w:ind w:firstLine="426"/>
        <w:contextualSpacing/>
        <w:jc w:val="both"/>
        <w:rPr>
          <w:szCs w:val="28"/>
          <w:lang w:val="ru-RU"/>
        </w:rPr>
      </w:pPr>
      <w:r w:rsidRPr="00D40D5D">
        <w:rPr>
          <w:szCs w:val="28"/>
          <w:lang w:val="ru-RU"/>
        </w:rPr>
        <w:t>первичных навыков и умений по сочинению музыкального текста.</w:t>
      </w:r>
    </w:p>
    <w:p w:rsidR="00160CB9" w:rsidRDefault="00D40D5D" w:rsidP="006531A3">
      <w:pPr>
        <w:spacing w:after="0" w:line="360" w:lineRule="auto"/>
        <w:ind w:firstLine="709"/>
        <w:jc w:val="center"/>
        <w:rPr>
          <w:rFonts w:ascii="Times New Roman" w:hAnsi="Times New Roman"/>
          <w:b/>
          <w:sz w:val="28"/>
          <w:szCs w:val="28"/>
        </w:rPr>
      </w:pPr>
      <w:r w:rsidRPr="00D40D5D">
        <w:rPr>
          <w:rFonts w:ascii="Times New Roman" w:hAnsi="Times New Roman"/>
          <w:b/>
          <w:sz w:val="28"/>
          <w:szCs w:val="28"/>
          <w:lang w:val="en-US"/>
        </w:rPr>
        <w:t>VI</w:t>
      </w:r>
      <w:r w:rsidR="00B56B5C">
        <w:rPr>
          <w:rFonts w:ascii="Times New Roman" w:hAnsi="Times New Roman"/>
          <w:b/>
          <w:sz w:val="28"/>
          <w:szCs w:val="28"/>
          <w:lang w:val="en-US"/>
        </w:rPr>
        <w:t>I</w:t>
      </w:r>
      <w:r w:rsidRPr="00D40D5D">
        <w:rPr>
          <w:rFonts w:ascii="Times New Roman" w:hAnsi="Times New Roman"/>
          <w:b/>
          <w:sz w:val="28"/>
          <w:szCs w:val="28"/>
        </w:rPr>
        <w:t>.</w:t>
      </w:r>
      <w:r w:rsidRPr="00D40D5D">
        <w:rPr>
          <w:rFonts w:ascii="Times New Roman" w:hAnsi="Times New Roman"/>
          <w:sz w:val="28"/>
          <w:szCs w:val="28"/>
        </w:rPr>
        <w:t xml:space="preserve"> </w:t>
      </w:r>
      <w:r w:rsidR="00160CB9">
        <w:rPr>
          <w:rFonts w:ascii="Times New Roman" w:hAnsi="Times New Roman"/>
          <w:b/>
          <w:sz w:val="28"/>
          <w:szCs w:val="28"/>
        </w:rPr>
        <w:t>Планируемые результаты освоения обучающимися образовательной программы</w:t>
      </w:r>
      <w:r w:rsidR="006531A3">
        <w:rPr>
          <w:rFonts w:ascii="Times New Roman" w:hAnsi="Times New Roman"/>
          <w:b/>
          <w:sz w:val="28"/>
          <w:szCs w:val="28"/>
        </w:rPr>
        <w:t>.</w:t>
      </w:r>
    </w:p>
    <w:p w:rsidR="00B648CB" w:rsidRPr="00EB472B" w:rsidRDefault="00D212F1">
      <w:pPr>
        <w:spacing w:after="0" w:line="360" w:lineRule="auto"/>
        <w:ind w:firstLine="720"/>
        <w:jc w:val="both"/>
        <w:rPr>
          <w:rFonts w:ascii="Times New Roman" w:hAnsi="Times New Roman"/>
          <w:b/>
          <w:sz w:val="28"/>
          <w:szCs w:val="28"/>
        </w:rPr>
      </w:pPr>
      <w:r>
        <w:rPr>
          <w:rFonts w:ascii="Times New Roman" w:hAnsi="Times New Roman"/>
          <w:sz w:val="28"/>
          <w:szCs w:val="28"/>
        </w:rPr>
        <w:t xml:space="preserve">Результатом освоения программы учебного предмета «Сольфеджио» является приобретение обучающимися следующих </w:t>
      </w:r>
      <w:r w:rsidRPr="00EB472B">
        <w:rPr>
          <w:rFonts w:ascii="Times New Roman" w:hAnsi="Times New Roman"/>
          <w:b/>
          <w:sz w:val="28"/>
          <w:szCs w:val="28"/>
        </w:rPr>
        <w:t>знаний, умений и навыков:</w:t>
      </w:r>
    </w:p>
    <w:p w:rsidR="00B648CB" w:rsidRDefault="006531A3">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 </w:t>
      </w:r>
      <w:r w:rsidR="00D212F1">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B648CB" w:rsidRDefault="00D212F1">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первичные теоретические знания, в том числе, профессиональной музыкальной терминологии;</w:t>
      </w:r>
    </w:p>
    <w:p w:rsidR="00B648CB" w:rsidRDefault="006531A3">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 </w:t>
      </w:r>
      <w:r w:rsidR="00D212F1">
        <w:rPr>
          <w:rFonts w:ascii="Times New Roman" w:hAnsi="Times New Roman"/>
          <w:sz w:val="28"/>
          <w:szCs w:val="28"/>
        </w:rPr>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B648CB" w:rsidRDefault="006531A3">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w:t>
      </w:r>
      <w:r w:rsidR="00D212F1">
        <w:rPr>
          <w:rFonts w:ascii="Times New Roman" w:hAnsi="Times New Roman"/>
          <w:sz w:val="28"/>
          <w:szCs w:val="28"/>
        </w:rPr>
        <w:t>умение осуществлять анализ элементов музыкального языка;</w:t>
      </w:r>
    </w:p>
    <w:p w:rsidR="00B648CB" w:rsidRDefault="006531A3">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w:t>
      </w:r>
      <w:r w:rsidR="00D212F1">
        <w:rPr>
          <w:rFonts w:ascii="Times New Roman" w:hAnsi="Times New Roman"/>
          <w:sz w:val="28"/>
          <w:szCs w:val="28"/>
        </w:rPr>
        <w:t>умение импровизировать на заданные музыкальные темы или ритмические построения;</w:t>
      </w:r>
    </w:p>
    <w:p w:rsidR="00B648CB" w:rsidRDefault="006531A3">
      <w:pPr>
        <w:pStyle w:val="4"/>
        <w:spacing w:after="0" w:line="360" w:lineRule="auto"/>
        <w:ind w:left="0" w:firstLine="720"/>
        <w:jc w:val="both"/>
        <w:rPr>
          <w:rFonts w:ascii="Times New Roman" w:hAnsi="Times New Roman"/>
          <w:sz w:val="28"/>
          <w:szCs w:val="28"/>
        </w:rPr>
      </w:pPr>
      <w:r>
        <w:rPr>
          <w:rFonts w:ascii="Times New Roman" w:hAnsi="Times New Roman"/>
          <w:sz w:val="28"/>
          <w:szCs w:val="28"/>
        </w:rPr>
        <w:t>-</w:t>
      </w:r>
      <w:r w:rsidR="00D212F1">
        <w:rPr>
          <w:rFonts w:ascii="Times New Roman" w:hAnsi="Times New Roman"/>
          <w:sz w:val="28"/>
          <w:szCs w:val="28"/>
        </w:rPr>
        <w:t>навыки владения элементами музыкального языка (исполнение на инструменте, запись по слуху и т.п.).</w:t>
      </w:r>
    </w:p>
    <w:p w:rsidR="00B648CB" w:rsidRDefault="00D212F1">
      <w:pPr>
        <w:spacing w:after="0" w:line="360" w:lineRule="auto"/>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B648CB" w:rsidRDefault="00D212F1">
      <w:pPr>
        <w:spacing w:after="0" w:line="360" w:lineRule="auto"/>
        <w:ind w:firstLine="720"/>
        <w:jc w:val="both"/>
        <w:rPr>
          <w:rFonts w:ascii="Times New Roman" w:hAnsi="Times New Roman"/>
          <w:sz w:val="28"/>
          <w:szCs w:val="28"/>
        </w:rPr>
      </w:pPr>
      <w:r>
        <w:rPr>
          <w:rFonts w:ascii="Times New Roman" w:hAnsi="Times New Roman"/>
          <w:sz w:val="28"/>
          <w:szCs w:val="28"/>
        </w:rPr>
        <w:t>– 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B648CB" w:rsidRDefault="00D212F1">
      <w:pPr>
        <w:spacing w:after="0" w:line="360" w:lineRule="auto"/>
        <w:ind w:firstLine="720"/>
        <w:jc w:val="both"/>
        <w:rPr>
          <w:rFonts w:ascii="Times New Roman" w:hAnsi="Times New Roman"/>
          <w:i/>
          <w:sz w:val="28"/>
          <w:szCs w:val="28"/>
        </w:rPr>
      </w:pPr>
      <w:r>
        <w:rPr>
          <w:rFonts w:ascii="Times New Roman" w:hAnsi="Times New Roman"/>
          <w:sz w:val="28"/>
          <w:szCs w:val="28"/>
        </w:rPr>
        <w:t>– формирование навыков сочинения и импровизации музыкального текста;</w:t>
      </w:r>
    </w:p>
    <w:p w:rsidR="00B648CB" w:rsidRDefault="00D212F1">
      <w:pPr>
        <w:spacing w:after="0" w:line="360" w:lineRule="auto"/>
        <w:ind w:firstLine="720"/>
        <w:jc w:val="both"/>
        <w:rPr>
          <w:rFonts w:ascii="Times New Roman" w:hAnsi="Times New Roman"/>
          <w:sz w:val="28"/>
          <w:szCs w:val="28"/>
        </w:rPr>
      </w:pPr>
      <w:r>
        <w:rPr>
          <w:rFonts w:ascii="Times New Roman" w:hAnsi="Times New Roman"/>
          <w:sz w:val="28"/>
          <w:szCs w:val="28"/>
        </w:rPr>
        <w:t>– формирование навыков восприятия современной музыки.</w:t>
      </w:r>
    </w:p>
    <w:p w:rsidR="00B648CB" w:rsidRDefault="00B648CB">
      <w:pPr>
        <w:spacing w:after="0" w:line="240" w:lineRule="auto"/>
        <w:ind w:firstLine="709"/>
        <w:jc w:val="center"/>
        <w:rPr>
          <w:rFonts w:ascii="Times New Roman" w:hAnsi="Times New Roman"/>
          <w:sz w:val="16"/>
          <w:szCs w:val="16"/>
        </w:rPr>
      </w:pPr>
    </w:p>
    <w:p w:rsidR="00B648CB" w:rsidRDefault="00D212F1">
      <w:pPr>
        <w:spacing w:after="0" w:line="360" w:lineRule="auto"/>
        <w:ind w:firstLine="709"/>
        <w:jc w:val="center"/>
        <w:rPr>
          <w:rFonts w:ascii="Times New Roman" w:hAnsi="Times New Roman"/>
          <w:b/>
          <w:sz w:val="28"/>
          <w:szCs w:val="28"/>
        </w:rPr>
      </w:pPr>
      <w:r>
        <w:rPr>
          <w:rFonts w:ascii="Times New Roman" w:hAnsi="Times New Roman"/>
          <w:b/>
          <w:sz w:val="28"/>
          <w:szCs w:val="28"/>
          <w:lang w:val="en-US"/>
        </w:rPr>
        <w:t>V</w:t>
      </w:r>
      <w:r w:rsidR="00621D8A">
        <w:rPr>
          <w:rFonts w:ascii="Times New Roman" w:hAnsi="Times New Roman"/>
          <w:b/>
          <w:sz w:val="28"/>
          <w:szCs w:val="28"/>
          <w:lang w:val="en-US"/>
        </w:rPr>
        <w:t>I</w:t>
      </w:r>
      <w:r w:rsidR="00B56B5C">
        <w:rPr>
          <w:rFonts w:ascii="Times New Roman" w:hAnsi="Times New Roman"/>
          <w:b/>
          <w:sz w:val="28"/>
          <w:szCs w:val="28"/>
          <w:lang w:val="en-US"/>
        </w:rPr>
        <w:t>II</w:t>
      </w:r>
      <w:r>
        <w:rPr>
          <w:rFonts w:ascii="Times New Roman" w:hAnsi="Times New Roman"/>
          <w:b/>
          <w:sz w:val="28"/>
          <w:szCs w:val="28"/>
        </w:rPr>
        <w:t>.</w:t>
      </w:r>
      <w:r>
        <w:rPr>
          <w:rFonts w:ascii="Times New Roman" w:hAnsi="Times New Roman"/>
          <w:b/>
          <w:sz w:val="28"/>
          <w:szCs w:val="28"/>
        </w:rPr>
        <w:tab/>
        <w:t>Формы и методы контроля, система оценок</w:t>
      </w:r>
    </w:p>
    <w:p w:rsidR="00B648CB" w:rsidRDefault="00D212F1">
      <w:pPr>
        <w:pStyle w:val="2"/>
        <w:numPr>
          <w:ilvl w:val="0"/>
          <w:numId w:val="30"/>
        </w:numPr>
        <w:spacing w:after="0" w:line="360" w:lineRule="auto"/>
        <w:jc w:val="center"/>
        <w:rPr>
          <w:rFonts w:ascii="Times New Roman" w:hAnsi="Times New Roman"/>
          <w:i/>
          <w:sz w:val="28"/>
          <w:szCs w:val="28"/>
          <w:u w:val="single"/>
        </w:rPr>
      </w:pPr>
      <w:r>
        <w:rPr>
          <w:rFonts w:ascii="Times New Roman" w:hAnsi="Times New Roman"/>
          <w:i/>
          <w:sz w:val="28"/>
          <w:szCs w:val="28"/>
          <w:u w:val="single"/>
        </w:rPr>
        <w:t>Аттестация: цели, виды, форма, содержание аттестации обучающихся</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Формы контроля: текущий, промежуточный, итоговый. </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i/>
          <w:sz w:val="28"/>
          <w:szCs w:val="28"/>
        </w:rPr>
        <w:t>Текущий контроль</w:t>
      </w:r>
      <w:r>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i/>
          <w:sz w:val="28"/>
          <w:szCs w:val="28"/>
        </w:rPr>
        <w:t>Промежуточный контроль</w:t>
      </w:r>
      <w:r>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 и в 3 классе (при 5-летнем сроке обучения).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i/>
          <w:sz w:val="28"/>
          <w:szCs w:val="28"/>
        </w:rPr>
        <w:t>Итоговый контроль</w:t>
      </w:r>
      <w:r>
        <w:rPr>
          <w:rFonts w:ascii="Times New Roman" w:hAnsi="Times New Roman"/>
          <w:b/>
          <w:sz w:val="28"/>
          <w:szCs w:val="28"/>
        </w:rPr>
        <w:t xml:space="preserve"> </w:t>
      </w:r>
      <w:r>
        <w:rPr>
          <w:rFonts w:ascii="Times New Roman" w:hAnsi="Times New Roman"/>
          <w:sz w:val="28"/>
          <w:szCs w:val="28"/>
        </w:rPr>
        <w:t xml:space="preserve">– осуществляется по окончании курса обучения. При 8-летнем сроке обучения - в 8 классе, при 9-летнем - в 9 классе, при 5-летнем сроке обучения – в 5 классе, при 6-летнем – в 6 классе. </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i/>
          <w:sz w:val="28"/>
          <w:szCs w:val="28"/>
        </w:rPr>
        <w:t>Виды  и содержание контроля</w:t>
      </w:r>
      <w:r>
        <w:rPr>
          <w:rFonts w:ascii="Times New Roman" w:hAnsi="Times New Roman"/>
          <w:sz w:val="28"/>
          <w:szCs w:val="28"/>
        </w:rPr>
        <w:t>:</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B648CB" w:rsidRDefault="00D212F1">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rsidR="00B648CB" w:rsidRDefault="00D212F1">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«конкурсные» творческие задания (на лучший подбор аккомпанемента, сочинение на заданный ритм, лучшее исполнение и т. д.).</w:t>
      </w:r>
    </w:p>
    <w:p w:rsidR="00B648CB" w:rsidRDefault="00D212F1">
      <w:pPr>
        <w:pStyle w:val="2"/>
        <w:numPr>
          <w:ilvl w:val="0"/>
          <w:numId w:val="30"/>
        </w:numPr>
        <w:spacing w:after="0" w:line="360" w:lineRule="auto"/>
        <w:jc w:val="center"/>
        <w:rPr>
          <w:rFonts w:ascii="Times New Roman" w:hAnsi="Times New Roman"/>
          <w:i/>
          <w:sz w:val="28"/>
          <w:szCs w:val="28"/>
          <w:u w:val="single"/>
        </w:rPr>
      </w:pPr>
      <w:r>
        <w:rPr>
          <w:rFonts w:ascii="Times New Roman" w:hAnsi="Times New Roman"/>
          <w:i/>
          <w:sz w:val="28"/>
          <w:szCs w:val="28"/>
          <w:u w:val="single"/>
        </w:rPr>
        <w:t>Критерии оценки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Уровень приобретенных знаний, умений и навыков должен соответствовать программным требованиям.</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Для аттестации учащихся используется дифференцированная 5-балльная система оценок.</w:t>
      </w:r>
    </w:p>
    <w:p w:rsidR="00B648CB" w:rsidRDefault="00B648CB">
      <w:pPr>
        <w:pStyle w:val="2"/>
        <w:spacing w:after="0" w:line="240" w:lineRule="auto"/>
        <w:ind w:left="0" w:firstLine="709"/>
        <w:jc w:val="both"/>
        <w:rPr>
          <w:rFonts w:ascii="Times New Roman" w:hAnsi="Times New Roman"/>
          <w:sz w:val="16"/>
          <w:szCs w:val="16"/>
        </w:rPr>
      </w:pPr>
    </w:p>
    <w:p w:rsidR="00B648CB" w:rsidRDefault="00D212F1">
      <w:pPr>
        <w:pStyle w:val="2"/>
        <w:spacing w:after="0" w:line="360" w:lineRule="auto"/>
        <w:ind w:left="352"/>
        <w:jc w:val="center"/>
        <w:rPr>
          <w:rFonts w:ascii="Times New Roman" w:hAnsi="Times New Roman"/>
          <w:b/>
          <w:i/>
          <w:sz w:val="28"/>
          <w:szCs w:val="28"/>
        </w:rPr>
      </w:pPr>
      <w:r>
        <w:rPr>
          <w:rFonts w:ascii="Times New Roman" w:hAnsi="Times New Roman"/>
          <w:b/>
          <w:i/>
          <w:sz w:val="28"/>
          <w:szCs w:val="28"/>
        </w:rPr>
        <w:t>Музыкальный диктант</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rsidR="00B648CB" w:rsidRDefault="00D212F1">
      <w:pPr>
        <w:pStyle w:val="2"/>
        <w:spacing w:after="0" w:line="360" w:lineRule="auto"/>
        <w:ind w:left="352"/>
        <w:jc w:val="center"/>
        <w:rPr>
          <w:rFonts w:ascii="Times New Roman" w:hAnsi="Times New Roman"/>
          <w:b/>
          <w:i/>
          <w:sz w:val="28"/>
          <w:szCs w:val="28"/>
        </w:rPr>
      </w:pPr>
      <w:r>
        <w:rPr>
          <w:rFonts w:ascii="Times New Roman" w:hAnsi="Times New Roman"/>
          <w:b/>
          <w:i/>
          <w:sz w:val="28"/>
          <w:szCs w:val="28"/>
        </w:rPr>
        <w:t>Сольфеджирование, интонационные упражнения, слуховой анализ</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3 (удовлетворительно) – ошибки, плохое владение интонацией, замедленный темп ответа, грубые ошибки в теоретических знаниях.</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Оценка 2 (неудовлетворительно) - грубые ошибки, невладение интонацией, медленный темп ответа, отсутствие теоретических знаний.</w:t>
      </w:r>
    </w:p>
    <w:p w:rsidR="00B648CB" w:rsidRDefault="00D212F1">
      <w:pPr>
        <w:pStyle w:val="2"/>
        <w:numPr>
          <w:ilvl w:val="0"/>
          <w:numId w:val="30"/>
        </w:numPr>
        <w:spacing w:after="0" w:line="360" w:lineRule="auto"/>
        <w:jc w:val="center"/>
        <w:rPr>
          <w:rFonts w:ascii="Times New Roman" w:hAnsi="Times New Roman"/>
          <w:i/>
          <w:sz w:val="28"/>
          <w:szCs w:val="28"/>
          <w:u w:val="single"/>
        </w:rPr>
      </w:pPr>
      <w:r>
        <w:rPr>
          <w:rFonts w:ascii="Times New Roman" w:hAnsi="Times New Roman"/>
          <w:i/>
          <w:sz w:val="28"/>
          <w:szCs w:val="28"/>
          <w:u w:val="single"/>
        </w:rPr>
        <w:t>Контрольные требования на разных этапах обучения</w:t>
      </w:r>
    </w:p>
    <w:p w:rsidR="00B648CB" w:rsidRDefault="00D212F1">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На каждом этапе обучения ученики, в соответствии с требованиями программы, должны уметь:</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записывать музыкальный диктант соответствующей трудности, </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сольфеджировать разученные мелодии, </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пропеть незнакомую мелодию с листа,</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исполнить двухголосный пример (в ансамбле, с собственной игрой второго голоса, для продвинутых учеников – и с дирижированием);</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на слух пройденные интервалы и аккорды;</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пройденные интервалы и аккорды в пройденных тональностях письменно, устно и на фортепиано;</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музыкальный текст, используя  полученные теоретические знания;</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исполнять вокальное произведение с собственным аккомпанементом на фортепиано (в старших классах);</w:t>
      </w:r>
    </w:p>
    <w:p w:rsidR="00B648CB" w:rsidRDefault="00D212F1">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знать необходимую профессиональную терминологию.</w:t>
      </w:r>
    </w:p>
    <w:p w:rsidR="00B648CB" w:rsidRDefault="00B648CB">
      <w:pPr>
        <w:pStyle w:val="2"/>
        <w:tabs>
          <w:tab w:val="left" w:pos="993"/>
        </w:tabs>
        <w:spacing w:after="0" w:line="240" w:lineRule="auto"/>
        <w:ind w:left="0" w:firstLine="709"/>
        <w:jc w:val="both"/>
        <w:rPr>
          <w:rFonts w:ascii="Times New Roman" w:hAnsi="Times New Roman"/>
          <w:b/>
          <w:sz w:val="16"/>
          <w:szCs w:val="16"/>
        </w:rPr>
      </w:pPr>
    </w:p>
    <w:p w:rsidR="00B648CB" w:rsidRDefault="00D212F1">
      <w:pPr>
        <w:pStyle w:val="2"/>
        <w:spacing w:after="0" w:line="360" w:lineRule="auto"/>
        <w:jc w:val="center"/>
        <w:rPr>
          <w:rFonts w:ascii="Times New Roman" w:hAnsi="Times New Roman"/>
          <w:b/>
          <w:sz w:val="28"/>
          <w:szCs w:val="28"/>
        </w:rPr>
      </w:pPr>
      <w:r>
        <w:rPr>
          <w:rFonts w:ascii="Times New Roman" w:hAnsi="Times New Roman"/>
          <w:b/>
          <w:sz w:val="28"/>
          <w:szCs w:val="28"/>
        </w:rPr>
        <w:t>Экзаменационные требования</w:t>
      </w:r>
    </w:p>
    <w:p w:rsidR="00B648CB" w:rsidRDefault="00D212F1">
      <w:pPr>
        <w:pStyle w:val="2"/>
        <w:spacing w:after="0" w:line="360" w:lineRule="auto"/>
        <w:jc w:val="center"/>
        <w:rPr>
          <w:rFonts w:ascii="Times New Roman" w:hAnsi="Times New Roman"/>
          <w:b/>
          <w:sz w:val="28"/>
          <w:szCs w:val="28"/>
        </w:rPr>
      </w:pPr>
      <w:r>
        <w:rPr>
          <w:rFonts w:ascii="Times New Roman" w:hAnsi="Times New Roman"/>
          <w:b/>
          <w:sz w:val="28"/>
          <w:szCs w:val="28"/>
        </w:rPr>
        <w:t>Нормативный срок обучения – 8 лет</w:t>
      </w:r>
    </w:p>
    <w:p w:rsidR="00B648CB" w:rsidRDefault="00D212F1">
      <w:pPr>
        <w:pStyle w:val="2"/>
        <w:spacing w:after="0" w:line="360" w:lineRule="auto"/>
        <w:jc w:val="center"/>
        <w:rPr>
          <w:rFonts w:ascii="Times New Roman" w:hAnsi="Times New Roman"/>
          <w:b/>
          <w:i/>
          <w:sz w:val="28"/>
          <w:szCs w:val="28"/>
        </w:rPr>
      </w:pPr>
      <w:r>
        <w:rPr>
          <w:rFonts w:ascii="Times New Roman" w:hAnsi="Times New Roman"/>
          <w:b/>
          <w:i/>
          <w:sz w:val="28"/>
          <w:szCs w:val="28"/>
        </w:rPr>
        <w:t>Примерные требования на экзамене в 6 классе</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Устно:</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чтение одноголосного примера с листа,</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Образец устного опроса:</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1. Спеть три вида гаммы соль-диез минор.</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2. Спеть натуральный и гармонический вид гаммы Ре-бемоль мажор.</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xml:space="preserve">3. Спеть с разрешением в тональности Си мажор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w:t>
      </w:r>
      <w:r>
        <w:rPr>
          <w:rFonts w:ascii="Times New Roman" w:hAnsi="Times New Roman"/>
          <w:sz w:val="28"/>
          <w:szCs w:val="28"/>
        </w:rPr>
        <w:t xml:space="preserve"> пониженную ступени.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 xml:space="preserve">4. Спеть с разрешением в тональности си-бемоль минор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VII</w:t>
      </w:r>
      <w:r>
        <w:rPr>
          <w:rFonts w:ascii="Times New Roman" w:hAnsi="Times New Roman"/>
          <w:sz w:val="28"/>
          <w:szCs w:val="28"/>
        </w:rPr>
        <w:t xml:space="preserve"> повышенную ступени.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5. Спеть от звука ре вверх м.2, м.6, от звука си вниз ч.4, м.7, от звука ми вверх б.3, б.6.</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6. Спеть в тональностях Ля-бемоль мажор и до-диез минор тритоны в натуральном и гармоническом виде с разрешением.</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7. Спеть в  тональностях Ми мажор и фа минор уменьшенные трезвучия с разрешением.</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8. Данный от звука ре малый мажорный септаккорд разрешить как доминантовый в две тональности.</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9.  Определить на слух сыгранные вне тональности аккорды и интервалы.</w:t>
      </w:r>
    </w:p>
    <w:p w:rsidR="00B648CB" w:rsidRDefault="00D212F1">
      <w:pPr>
        <w:pStyle w:val="2"/>
        <w:spacing w:after="0" w:line="360" w:lineRule="auto"/>
        <w:ind w:left="0" w:firstLine="720"/>
        <w:jc w:val="both"/>
        <w:rPr>
          <w:rFonts w:ascii="Times New Roman" w:hAnsi="Times New Roman"/>
          <w:sz w:val="28"/>
          <w:szCs w:val="28"/>
        </w:rPr>
      </w:pPr>
      <w:r>
        <w:rPr>
          <w:rFonts w:ascii="Times New Roman" w:hAnsi="Times New Roman"/>
          <w:sz w:val="28"/>
          <w:szCs w:val="28"/>
        </w:rPr>
        <w:t>10. Определить на слух последовательность из интервалов или аккордов в тональности (см. нотные примеры 25, 26 в разделе «Методические рекомендации»).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11. Спеть один из заранее выученных наизусть одноголосных примеров (например, Б.Калмыков, Г.Фридкин. Одноголосие: №№571, 576).</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12. Прочитать с листа мелодию соответствующей трудности (например, Г.Фридкин. Чтение с листа: №№352, 353).</w:t>
      </w:r>
    </w:p>
    <w:p w:rsidR="00B648CB" w:rsidRDefault="00B648CB">
      <w:pPr>
        <w:pStyle w:val="2"/>
        <w:spacing w:after="0" w:line="240" w:lineRule="auto"/>
        <w:ind w:left="0" w:firstLine="709"/>
        <w:jc w:val="both"/>
        <w:rPr>
          <w:rFonts w:ascii="Times New Roman" w:hAnsi="Times New Roman"/>
          <w:sz w:val="16"/>
          <w:szCs w:val="16"/>
        </w:rPr>
      </w:pPr>
    </w:p>
    <w:p w:rsidR="00B648CB" w:rsidRDefault="00D212F1">
      <w:pPr>
        <w:pStyle w:val="2"/>
        <w:spacing w:after="0" w:line="360" w:lineRule="auto"/>
        <w:ind w:left="0"/>
        <w:jc w:val="center"/>
        <w:rPr>
          <w:rFonts w:ascii="Times New Roman" w:hAnsi="Times New Roman"/>
          <w:i/>
          <w:sz w:val="28"/>
          <w:szCs w:val="28"/>
        </w:rPr>
      </w:pPr>
      <w:r>
        <w:rPr>
          <w:rFonts w:ascii="Times New Roman" w:hAnsi="Times New Roman"/>
          <w:b/>
          <w:i/>
          <w:sz w:val="28"/>
          <w:szCs w:val="28"/>
        </w:rPr>
        <w:t>Примерные требования на итоговом экзамене в 8 классе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Устно: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с листа мелодию соответствующей программным требованиям трудности и дирижированием.</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один из голосов выученного двухголосного примера (в дуэте или с фортепиано).</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Спеть по нотам романс или песню с собственным аккомпанементом на фортепиано.     </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различные виды пройденных мажорных и минорных гамм.</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или прочитать хроматическую гамму.</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Спеть от звука вверх или вниз пройденные интервалы.                                </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в тональности тритоны и хроматические интервалы с разрешением.</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на слух несколько интервалов вне тональности.</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от звука вверх или вниз пройденные аккорды.</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Спеть в тональности пройденные аккорды.</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Определить на слух аккорды вне тональности. </w:t>
      </w:r>
    </w:p>
    <w:p w:rsidR="00B648CB" w:rsidRDefault="00D212F1">
      <w:pPr>
        <w:pStyle w:val="2"/>
        <w:numPr>
          <w:ilvl w:val="0"/>
          <w:numId w:val="1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на слух последовательность из 8-10 интервалов или аккордов.</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Пример устного опроса:</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с листа одноголосный пример (А.Рубец. Одноголосное сольфеджио: №66),</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один из голосов двухголосного примера в дуэте или с фортепиано (Б.Калмыков, Г.Фридкин. Двухголосие: №226),</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с собственным аккомпанементом по нотам романс М.Глинки «Признание»,</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гармонический вид гаммы Ре-бемоль мажор вниз, мелодический вид гаммы соль-диез минор вверх,</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или прочитать хроматическую гамму Си мажор вверх, до-диез минор вниз,</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ми вверх все большие интервалы, от звука си вниз все малые интервалы,</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 мажор,</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ре мажорный и минорный секстаккорды, разрешить их как главные в возможные тональности,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си минор вводный септаккорд с разрешениями,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разрешить малый септаккорд с уменьшенной квинтой, данный от звука ми, во все возможные тональности,</w:t>
      </w:r>
    </w:p>
    <w:p w:rsidR="00B648CB" w:rsidRDefault="00D212F1">
      <w:pPr>
        <w:pStyle w:val="2"/>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p>
    <w:p w:rsidR="00B648CB" w:rsidRDefault="00B648CB">
      <w:pPr>
        <w:pStyle w:val="2"/>
        <w:spacing w:after="0" w:line="240" w:lineRule="auto"/>
        <w:ind w:left="0" w:firstLine="709"/>
        <w:jc w:val="both"/>
        <w:rPr>
          <w:rFonts w:ascii="Times New Roman" w:hAnsi="Times New Roman"/>
          <w:sz w:val="16"/>
          <w:szCs w:val="16"/>
        </w:rPr>
      </w:pPr>
    </w:p>
    <w:p w:rsidR="00B648CB" w:rsidRDefault="00D212F1">
      <w:pPr>
        <w:pStyle w:val="2"/>
        <w:tabs>
          <w:tab w:val="left" w:pos="1134"/>
          <w:tab w:val="left" w:pos="1276"/>
        </w:tabs>
        <w:spacing w:after="0" w:line="360" w:lineRule="auto"/>
        <w:ind w:left="0" w:firstLine="709"/>
        <w:jc w:val="center"/>
        <w:rPr>
          <w:rFonts w:ascii="Times New Roman" w:hAnsi="Times New Roman"/>
          <w:b/>
          <w:i/>
          <w:sz w:val="28"/>
          <w:szCs w:val="28"/>
        </w:rPr>
      </w:pPr>
      <w:r>
        <w:rPr>
          <w:rFonts w:ascii="Times New Roman" w:hAnsi="Times New Roman"/>
          <w:b/>
          <w:i/>
          <w:sz w:val="28"/>
          <w:szCs w:val="28"/>
        </w:rPr>
        <w:t>Примерные требования на экзамене в 9 классе</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Письменно:</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 – различные виды внутритактовых и междутактовых синкоп, триолей, ритмов с залигованными нотами.</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Пример устного опроса:</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с листа мелодию, соответствующую программным требованиям трудности, с дирижированием;</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тритоны, характерные и хроматические интервалы с разрешением;</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и как побочный в возможные тональности; </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разрешить данный септаккорд в возможные тональности;</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w:t>
      </w:r>
    </w:p>
    <w:p w:rsidR="00B648CB" w:rsidRDefault="00D212F1">
      <w:pPr>
        <w:pStyle w:val="2"/>
        <w:tabs>
          <w:tab w:val="left" w:pos="1134"/>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B648CB" w:rsidRDefault="00B648CB">
      <w:pPr>
        <w:pStyle w:val="2"/>
        <w:spacing w:after="0" w:line="240" w:lineRule="auto"/>
        <w:ind w:left="352"/>
        <w:jc w:val="center"/>
        <w:rPr>
          <w:rFonts w:ascii="Times New Roman" w:hAnsi="Times New Roman"/>
          <w:sz w:val="28"/>
          <w:szCs w:val="28"/>
        </w:rPr>
      </w:pPr>
    </w:p>
    <w:p w:rsidR="00B648CB" w:rsidRDefault="00D212F1">
      <w:pPr>
        <w:pStyle w:val="2"/>
        <w:spacing w:after="0" w:line="360" w:lineRule="auto"/>
        <w:ind w:left="352"/>
        <w:jc w:val="center"/>
        <w:rPr>
          <w:rFonts w:ascii="Times New Roman" w:hAnsi="Times New Roman"/>
          <w:b/>
          <w:sz w:val="28"/>
          <w:szCs w:val="28"/>
        </w:rPr>
      </w:pPr>
      <w:r>
        <w:rPr>
          <w:rFonts w:ascii="Times New Roman" w:hAnsi="Times New Roman"/>
          <w:b/>
          <w:sz w:val="28"/>
          <w:szCs w:val="28"/>
        </w:rPr>
        <w:t>Нормативный срок обучения – 5 лет</w:t>
      </w:r>
    </w:p>
    <w:p w:rsidR="00B648CB" w:rsidRDefault="00D212F1">
      <w:pPr>
        <w:spacing w:after="0" w:line="360" w:lineRule="auto"/>
        <w:ind w:firstLine="709"/>
        <w:jc w:val="center"/>
        <w:rPr>
          <w:rFonts w:ascii="Times New Roman" w:hAnsi="Times New Roman"/>
          <w:b/>
          <w:i/>
          <w:sz w:val="28"/>
          <w:szCs w:val="28"/>
        </w:rPr>
      </w:pPr>
      <w:r>
        <w:rPr>
          <w:rFonts w:ascii="Times New Roman" w:hAnsi="Times New Roman"/>
          <w:b/>
          <w:i/>
          <w:sz w:val="28"/>
          <w:szCs w:val="28"/>
        </w:rPr>
        <w:t xml:space="preserve">Примерные требования на экзамене в 3 классе </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Устно:</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чтение одноголосного примера с листа;</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rsidR="00B648CB" w:rsidRDefault="00D212F1">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Образец устного опроса:</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три вида гаммы до-диез минор,</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натуральный и гармонический вид гаммы Ля-бемоль мажор,</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спеть с разрешением в тональности фа минор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повышенную ступени,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ре вверх м.2, м.6, от звука си вниз ч.4, м.7, от звука ми вверх б.3, б.6:</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тональностях Ми мажор и до минор субдоминантовое и доминантовое трезвучия с разрешением;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тональностях Ля мажор и фа-диез минор доминантовый септаккорд с разрешением;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сыгранные вне тональности аккорды и интервалы;</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в тональности (см. нотный пример №60 в «Методических рекомендациях»);</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 469);</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прочитать с листа мелодию соответствующей трудности (Б.Фридкин, Чтение с листа: №№280, 283).</w:t>
      </w:r>
    </w:p>
    <w:p w:rsidR="00B648CB" w:rsidRDefault="00B648CB">
      <w:pPr>
        <w:tabs>
          <w:tab w:val="left" w:pos="993"/>
        </w:tabs>
        <w:spacing w:after="0" w:line="240" w:lineRule="auto"/>
        <w:jc w:val="both"/>
        <w:rPr>
          <w:rFonts w:ascii="Times New Roman" w:hAnsi="Times New Roman"/>
          <w:b/>
          <w:sz w:val="28"/>
          <w:szCs w:val="28"/>
        </w:rPr>
      </w:pPr>
    </w:p>
    <w:p w:rsidR="00B648CB" w:rsidRDefault="00D212F1">
      <w:pPr>
        <w:tabs>
          <w:tab w:val="left" w:pos="993"/>
        </w:tabs>
        <w:spacing w:after="0" w:line="360" w:lineRule="auto"/>
        <w:ind w:firstLine="709"/>
        <w:jc w:val="center"/>
        <w:rPr>
          <w:rFonts w:ascii="Times New Roman" w:hAnsi="Times New Roman"/>
          <w:b/>
          <w:i/>
          <w:sz w:val="28"/>
          <w:szCs w:val="28"/>
        </w:rPr>
      </w:pPr>
      <w:r>
        <w:rPr>
          <w:rFonts w:ascii="Times New Roman" w:hAnsi="Times New Roman"/>
          <w:b/>
          <w:i/>
          <w:sz w:val="28"/>
          <w:szCs w:val="28"/>
        </w:rPr>
        <w:t>Примерные требования на итоговом экзамене в 5 классе</w:t>
      </w:r>
    </w:p>
    <w:p w:rsidR="00B648CB" w:rsidRDefault="00D212F1">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B648CB" w:rsidRDefault="00D212F1">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чтение одноголосного примера с листа,</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rsidR="00B648CB" w:rsidRDefault="00D212F1">
      <w:pPr>
        <w:tabs>
          <w:tab w:val="left" w:pos="993"/>
        </w:tabs>
        <w:spacing w:after="0" w:line="360" w:lineRule="auto"/>
        <w:ind w:firstLine="709"/>
        <w:jc w:val="both"/>
        <w:rPr>
          <w:rFonts w:ascii="Times New Roman" w:hAnsi="Times New Roman"/>
          <w:b/>
          <w:sz w:val="28"/>
          <w:szCs w:val="28"/>
        </w:rPr>
      </w:pPr>
      <w:r>
        <w:rPr>
          <w:rFonts w:ascii="Times New Roman" w:hAnsi="Times New Roman"/>
          <w:b/>
          <w:sz w:val="28"/>
          <w:szCs w:val="28"/>
        </w:rPr>
        <w:t>Образец устного опроса:</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с листа мелодию с дирижированием, соответствующую по трудности программным требованиям (Г.Фридкин.Чтение с листа: № 381);</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один из голосов выученного двухголосного примера в дуэте или с фортепиано (Б.Калмыков, Г.Фридкин. Двухголосие: № 201);</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гармонический вид гаммы Ля-бемоль мажор, мелодический вид гаммы фа-диез минор;</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или прочитать вверх хроматическую гамму Ми-бемоль мажор, вниз до-диез минор;</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спеть от звука ре вверх все большие интервалы, от звука си-бемоль вниз все малые интервалы;                                </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Си-бемоль мажор тритоны, в тональности фа минор характерные интервалы  с разрешением;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соль вверх мажорный и минорный квартсектаккорды;</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Ми мажор вводный септаккорд с разрешением;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определить на слух аккорды вне тональности; </w:t>
      </w:r>
    </w:p>
    <w:p w:rsidR="00B648CB" w:rsidRDefault="00D212F1" w:rsidP="0072550F">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 (см. нотные примеры №№ 71-74  в разделе «Методические указания»).</w:t>
      </w:r>
      <w:r>
        <w:rPr>
          <w:rFonts w:ascii="Times New Roman" w:hAnsi="Times New Roman"/>
          <w:sz w:val="28"/>
          <w:szCs w:val="28"/>
        </w:rPr>
        <w:tab/>
      </w:r>
    </w:p>
    <w:p w:rsidR="0072550F" w:rsidRPr="0072550F" w:rsidRDefault="0072550F" w:rsidP="0072550F">
      <w:pPr>
        <w:pStyle w:val="2"/>
        <w:tabs>
          <w:tab w:val="left" w:pos="993"/>
        </w:tabs>
        <w:spacing w:after="0" w:line="360" w:lineRule="auto"/>
        <w:ind w:left="0" w:firstLine="709"/>
        <w:jc w:val="both"/>
        <w:rPr>
          <w:rFonts w:ascii="Times New Roman" w:hAnsi="Times New Roman"/>
          <w:sz w:val="28"/>
          <w:szCs w:val="28"/>
        </w:rPr>
      </w:pPr>
    </w:p>
    <w:p w:rsidR="00B648CB" w:rsidRDefault="00D212F1">
      <w:pPr>
        <w:tabs>
          <w:tab w:val="left" w:pos="993"/>
        </w:tabs>
        <w:spacing w:after="0" w:line="360" w:lineRule="auto"/>
        <w:ind w:firstLine="709"/>
        <w:jc w:val="center"/>
        <w:rPr>
          <w:rFonts w:ascii="Times New Roman" w:hAnsi="Times New Roman"/>
          <w:b/>
          <w:i/>
          <w:sz w:val="28"/>
          <w:szCs w:val="28"/>
        </w:rPr>
      </w:pPr>
      <w:r>
        <w:rPr>
          <w:rFonts w:ascii="Times New Roman" w:hAnsi="Times New Roman"/>
          <w:b/>
          <w:i/>
          <w:sz w:val="28"/>
          <w:szCs w:val="28"/>
        </w:rPr>
        <w:t>Примерные требования на экзамене в 6 классе</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Письменно:</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Устно:</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с листа мелодию соответствующей программным требованиям трудности и дирижированием;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(натуральный и гармонический вид) тритоны и характерные интервалы с разрешением;</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в возможные тональности; </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разрешить данный септаккорд как главный в возможные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rsidR="00B648CB" w:rsidRDefault="00D212F1">
      <w:pPr>
        <w:pStyle w:val="2"/>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определить на слух последовательность из 6-8 интервалов или аккордов.</w:t>
      </w:r>
    </w:p>
    <w:p w:rsidR="00B648CB" w:rsidRDefault="00D212F1">
      <w:pPr>
        <w:pStyle w:val="2"/>
        <w:tabs>
          <w:tab w:val="left" w:pos="1134"/>
          <w:tab w:val="left" w:pos="1276"/>
        </w:tabs>
        <w:spacing w:after="0" w:line="360" w:lineRule="auto"/>
        <w:ind w:left="0" w:firstLine="720"/>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B648CB" w:rsidRDefault="00EE0CFE">
      <w:pPr>
        <w:pStyle w:val="1"/>
        <w:tabs>
          <w:tab w:val="left" w:pos="993"/>
        </w:tabs>
        <w:spacing w:line="360" w:lineRule="auto"/>
        <w:ind w:firstLine="709"/>
        <w:jc w:val="center"/>
        <w:rPr>
          <w:sz w:val="28"/>
          <w:szCs w:val="28"/>
        </w:rPr>
      </w:pPr>
      <w:r>
        <w:rPr>
          <w:sz w:val="28"/>
          <w:szCs w:val="28"/>
          <w:lang w:val="en-US"/>
        </w:rPr>
        <w:t>IX</w:t>
      </w:r>
      <w:r w:rsidR="00D212F1">
        <w:rPr>
          <w:sz w:val="28"/>
          <w:szCs w:val="28"/>
        </w:rPr>
        <w:t xml:space="preserve">. </w:t>
      </w:r>
      <w:r w:rsidR="00D212F1">
        <w:rPr>
          <w:sz w:val="28"/>
          <w:szCs w:val="28"/>
        </w:rPr>
        <w:tab/>
        <w:t>Методическое обеспечение учебного процесса</w:t>
      </w:r>
    </w:p>
    <w:p w:rsidR="00B648CB" w:rsidRDefault="00D212F1">
      <w:pPr>
        <w:tabs>
          <w:tab w:val="left" w:pos="993"/>
        </w:tabs>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rsidR="00B648CB" w:rsidRDefault="00D212F1" w:rsidP="0072550F">
      <w:pPr>
        <w:spacing w:after="0"/>
        <w:ind w:left="720"/>
        <w:rPr>
          <w:rFonts w:ascii="Times New Roman" w:hAnsi="Times New Roman"/>
          <w:b/>
          <w:i/>
          <w:sz w:val="28"/>
          <w:szCs w:val="28"/>
        </w:rPr>
      </w:pPr>
      <w:r>
        <w:rPr>
          <w:rFonts w:ascii="Times New Roman" w:hAnsi="Times New Roman"/>
          <w:b/>
          <w:i/>
          <w:sz w:val="28"/>
          <w:szCs w:val="28"/>
        </w:rPr>
        <w:t>Методические рекомендации педагогическим работникам по основным формам работы</w:t>
      </w:r>
    </w:p>
    <w:p w:rsidR="00B648CB" w:rsidRDefault="00D212F1">
      <w:pPr>
        <w:spacing w:after="0" w:line="240" w:lineRule="auto"/>
        <w:ind w:firstLine="709"/>
        <w:jc w:val="center"/>
        <w:rPr>
          <w:rFonts w:ascii="Times New Roman" w:hAnsi="Times New Roman"/>
          <w:b/>
          <w:i/>
          <w:sz w:val="28"/>
          <w:szCs w:val="28"/>
        </w:rPr>
      </w:pPr>
      <w:r>
        <w:rPr>
          <w:rFonts w:ascii="Times New Roman" w:hAnsi="Times New Roman"/>
          <w:b/>
          <w:i/>
          <w:sz w:val="28"/>
          <w:szCs w:val="28"/>
        </w:rPr>
        <w:t>Нормативный срок обучения 8 лет</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1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(двух- трехступенных ладов) с постепенным расширением диапазона и усложнением (с ручными знаками, с названиями нот, на слоги и т.д. по выбору педагога).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опевания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sz w:val="28"/>
          <w:szCs w:val="28"/>
        </w:rPr>
        <w:t>Сольфеджирование, пение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 нотам простых мелодий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примере.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Движения под музыку.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Повторение ритмического рисунка (простукивание, проговаривание на слоги).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ритмического рисунка по записи (ритмические карточки, нотный текст).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 размере 2/4 (две четверти, четверть и две восьмые, две восьмые и четверть, четыре восьмые, половинная).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 размере ¾ (три четверти, половинная и четверть, четверть и половинная, половинная с точкой).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 в размерах 2/4, 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характера музыкального произведения.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сопоставление одноименного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структуры, количества фраз.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устойчивости, неустойчивости отдельных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размера музыкального построения, знакомых ритмических фигур.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Развитие музыкальной памяти и внутреннего слуха.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и запись мелодических построений от разных нот.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ритмического рисунка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мелодий, предварительно спетых с названием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мелодий в объеме 4-8 тактов в пройденных тональностях.</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855970" cy="447675"/>
            <wp:effectExtent l="0" t="0" r="0" b="9525"/>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5970" cy="44767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855970" cy="447675"/>
            <wp:effectExtent l="0" t="0" r="0" b="9525"/>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970" cy="44767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Допевание мелодии до устойчивого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мелодии на заданный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мелодии на заданный текст.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исполняемым примерам.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баса к выученным мелодиям.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сочиненных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Рисунки к песням, музыкальным произведениям.</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2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мажорных гамм.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минорных гамм (три вида).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отдельных тетрахордов.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неустойчивых ступеней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мажоре (м.2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м.3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миноре (м.2 на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м.3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повышенной,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простых секвенций с использованием прорабатываемых мелодических оборотов </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97960" cy="466725"/>
            <wp:effectExtent l="0" t="0" r="2540"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7960" cy="46672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пение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Чтение с листа простейших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Чередование пения вслух и про себя, поочередное пение фразами, группами и индивидуально.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двухголосия по нотам (группами, с аккомпанементом педагога).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Повторение данного на слух ритмического рисунка: на слоги, простукиванием.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на слоги, простукиванием.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 (четверть с точкой и восьмая, четыре шестнадцатых).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Новые ритмические фигуры с восьмыми в размере 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Основные ритмические фигуры в размере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Дирижирование в размерах 2/4, 3/ 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Паузы – половинная, целая.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Дирижирование в пройденных размерах.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на ритмические остинато.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 в том числе ритмического канона.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трех видов).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устойчивых и неустойчивых ступеней, мелодических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Мажорного, минорного трезвучия в мелодическом и гармоническом звучании.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Пройденных интервалов в мелодическом и гармоническом звучании, скачков на ч.4, ч.5, ч.8.</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работы по развитию музыкальной памяти и внутреннего слуха.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Устные диктанты: запоминание фразы в объеме 2-4-х тактов и ее воспроизведение (на слоги, с названием нот, проигрывание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855970" cy="447675"/>
            <wp:effectExtent l="0" t="0" r="0" b="9525"/>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5970" cy="44767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66725"/>
            <wp:effectExtent l="0" t="0" r="0" b="9525"/>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Досочинение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мелодических вариантов фразы.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3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мажорных гамм до 3-х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минорных гамм (три вида) до 3-х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тетрахордов пройденных гамм.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пройденных тональностях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пройденных тональностях неустойчивых ступеней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секвенций с использованием прорабатываемых мелодических оборотов.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6</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190875" cy="476885"/>
            <wp:effectExtent l="0" t="0" r="9525"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875" cy="4768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тональности обращений тонического трезвучия.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тональности главных трезвучий.</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пение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Чтение с листа несложных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двухголосия (для продвинутых учеников – с проигрыванием другого голоса на фортепиано).</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Новые ритмические фигуры в пройденных размерах 2/4, 3/4, 4/4 (восьмая и две шестнадцатых, две шестнадцатых и восьмая).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простукиванием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выученных мелодий с собственным ритмическим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ритмических партитур,  ритмического остинато.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пройденных интервалов, взятых отдельно в мелодическом и гармоническом звучании (в ладу,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пройденных интервалов в ладу, взятых последовательно (3-4 интервала);</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Примеры 7, 8</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54350" cy="593090"/>
            <wp:effectExtent l="0" t="0" r="0" b="0"/>
            <wp:docPr id="7"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4350"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мажорного и минорного  трезвучия, взятого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трезвучий главных ступеней в мажоре и миноре (для подвинутых групп).</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выученных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в размерах 2/4, 3/ 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 в размерах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паузы – восьмые;</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9</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943600" cy="4572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10</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855970" cy="1089660"/>
            <wp:effectExtent l="0" t="0" r="0" b="0"/>
            <wp:docPr id="9"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5970" cy="108966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мелодии с использованием интонаций пройденных интервалов, 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мелодических и ритмических вариантов фразы, предложения.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ответного (второго) предложения.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 из предложенных аккордов.</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4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гамм, отдельных ступеней, мелодических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пройденных тональностях.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от звука и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м.7 на </w:t>
      </w:r>
      <w:r>
        <w:rPr>
          <w:rFonts w:ascii="Times New Roman" w:hAnsi="Times New Roman"/>
          <w:sz w:val="28"/>
          <w:szCs w:val="28"/>
          <w:lang w:val="en-US"/>
        </w:rPr>
        <w:t>V</w:t>
      </w:r>
      <w:r>
        <w:rPr>
          <w:rFonts w:ascii="Times New Roman" w:hAnsi="Times New Roman"/>
          <w:sz w:val="28"/>
          <w:szCs w:val="28"/>
        </w:rPr>
        <w:t xml:space="preserve"> ступени в мажоре и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ум.5 на </w:t>
      </w:r>
      <w:r>
        <w:rPr>
          <w:rFonts w:ascii="Times New Roman" w:hAnsi="Times New Roman"/>
          <w:sz w:val="28"/>
          <w:szCs w:val="28"/>
          <w:lang w:val="en-US"/>
        </w:rPr>
        <w:t>VII</w:t>
      </w:r>
      <w:r>
        <w:rPr>
          <w:rFonts w:ascii="Times New Roman" w:hAnsi="Times New Roman"/>
          <w:sz w:val="28"/>
          <w:szCs w:val="28"/>
        </w:rPr>
        <w:t xml:space="preserve">  (повышенной) ступени  и ув.4 на </w:t>
      </w:r>
      <w:r>
        <w:rPr>
          <w:rFonts w:ascii="Times New Roman" w:hAnsi="Times New Roman"/>
          <w:sz w:val="28"/>
          <w:szCs w:val="28"/>
          <w:lang w:val="en-US"/>
        </w:rPr>
        <w:t>IV</w:t>
      </w:r>
      <w:r>
        <w:rPr>
          <w:rFonts w:ascii="Times New Roman" w:hAnsi="Times New Roman"/>
          <w:sz w:val="28"/>
          <w:szCs w:val="28"/>
        </w:rPr>
        <w:t xml:space="preserve"> ступени в натуральном мажоре и гармоническом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11</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3220085" cy="476885"/>
            <wp:effectExtent l="0" t="0" r="0" b="0"/>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0085" cy="476885"/>
                    </a:xfrm>
                    <a:prstGeom prst="rect">
                      <a:avLst/>
                    </a:prstGeom>
                    <a:noFill/>
                    <a:ln>
                      <a:noFill/>
                    </a:ln>
                  </pic:spPr>
                </pic:pic>
              </a:graphicData>
            </a:graphic>
          </wp:inline>
        </w:drawing>
      </w:r>
    </w:p>
    <w:p w:rsidR="00B648CB" w:rsidRDefault="00B648CB" w:rsidP="00772C07">
      <w:pPr>
        <w:spacing w:after="0" w:line="360" w:lineRule="auto"/>
        <w:jc w:val="both"/>
        <w:rPr>
          <w:rFonts w:ascii="Times New Roman" w:hAnsi="Times New Roman"/>
          <w:b/>
          <w:sz w:val="28"/>
          <w:szCs w:val="28"/>
        </w:rPr>
      </w:pP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пение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двухголосных примеров, в том числе канонов.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6/8, работа над дирижерским жестом.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ритмическим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ритмического двухголосия группами и индивидуально.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ритмических партитур.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примеров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вне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5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12</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1838325" cy="641985"/>
            <wp:effectExtent l="0" t="0" r="9525" b="5715"/>
            <wp:docPr id="11"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13</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675255" cy="495935"/>
            <wp:effectExtent l="0" t="0" r="0" b="0"/>
            <wp:docPr id="12"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5255" cy="49593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Устные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выученных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Письменный диктант в тональностях до 4-х знаков в объеме 8 тактов, включающий пройденные мелодические обороты и ритмические группы </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Примеры 14</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76885"/>
            <wp:effectExtent l="0" t="0" r="0" b="0"/>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768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15</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55970" cy="1128395"/>
            <wp:effectExtent l="0" t="0" r="0" b="0"/>
            <wp:docPr id="14"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5970" cy="1128395"/>
                    </a:xfrm>
                    <a:prstGeom prst="rect">
                      <a:avLst/>
                    </a:prstGeom>
                    <a:noFill/>
                    <a:ln>
                      <a:noFill/>
                    </a:ln>
                  </pic:spPr>
                </pic:pic>
              </a:graphicData>
            </a:graphic>
          </wp:inline>
        </w:drawing>
      </w:r>
    </w:p>
    <w:p w:rsidR="00B648CB" w:rsidRDefault="00B648CB">
      <w:pPr>
        <w:spacing w:after="0" w:line="360" w:lineRule="auto"/>
        <w:ind w:firstLine="709"/>
        <w:jc w:val="both"/>
        <w:rPr>
          <w:rFonts w:ascii="Times New Roman" w:hAnsi="Times New Roman"/>
          <w:b/>
          <w:i/>
          <w:sz w:val="28"/>
          <w:szCs w:val="28"/>
        </w:rPr>
      </w:pPr>
    </w:p>
    <w:p w:rsidR="00B648CB" w:rsidRDefault="00B648CB">
      <w:pPr>
        <w:spacing w:after="0" w:line="360" w:lineRule="auto"/>
        <w:ind w:firstLine="709"/>
        <w:jc w:val="both"/>
        <w:rPr>
          <w:rFonts w:ascii="Times New Roman" w:hAnsi="Times New Roman"/>
          <w:b/>
          <w:i/>
          <w:sz w:val="28"/>
          <w:szCs w:val="28"/>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16</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66725"/>
            <wp:effectExtent l="0" t="0" r="0" b="9525"/>
            <wp:docPr id="15"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мелодий различного жанра, характера (марша, колыбельная, мазурка).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мелодий, использующих движение по пройденным аккордам, скачки на изученные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мелодий с использованием пройденных ритмических рисунков.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подголоска к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басового голоса к данной мелодии с использованием главных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 с помощью изученных 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собственным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с аккомпанементом (собственным или другого ученика, или педагога).</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5 класс </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5 знаков, отдельных ступеней, мелодических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 и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обращениями и разрешениями.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мажорного и минорного квартсекстаккорда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доминантового септаккорда от звука с разрешением в две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одноголосных секвенций.</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17</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3637915" cy="476885"/>
            <wp:effectExtent l="0" t="0" r="635" b="0"/>
            <wp:docPr id="16"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7915" cy="4768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диатонических секвенций</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18</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35300" cy="564515"/>
            <wp:effectExtent l="0" t="0" r="0" b="6985"/>
            <wp:docPr id="17"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5300" cy="56451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листа канонов и несложных двухголосных примеров.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Простукивание записанного ритмического рисунка в пройденных размерах.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 в размерах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работы над дирижерским жестом в размере 6/8.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Дирижирование в простых размерах при пении двухголосия с собственным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мелодий с ритмическим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интервалов в мелодическом и гармоническом звучании вне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6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19</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490470" cy="564515"/>
            <wp:effectExtent l="0" t="0" r="5080" b="6985"/>
            <wp:docPr id="18"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0470" cy="56451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аккордов в мелодическом и гармоническом звучании вне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аккордов в пройденных тональностях  (до 6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20</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830830" cy="495935"/>
            <wp:effectExtent l="0" t="0" r="7620" b="0"/>
            <wp:docPr id="19"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0830" cy="49593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21</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75655" cy="525145"/>
            <wp:effectExtent l="0" t="0" r="0" b="8255"/>
            <wp:docPr id="20"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5655" cy="52514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22</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55970" cy="1099185"/>
            <wp:effectExtent l="0" t="0" r="0" b="5715"/>
            <wp:docPr id="21"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5970" cy="10991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и жанра.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изученных ритмических фигур.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подголоска.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выученным мелодиям с использованием пройденных аккордов.</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6 класс</w:t>
      </w:r>
    </w:p>
    <w:p w:rsidR="00B648CB" w:rsidRDefault="00D212F1">
      <w:pPr>
        <w:spacing w:after="0" w:line="360" w:lineRule="auto"/>
        <w:ind w:firstLine="709"/>
        <w:jc w:val="both"/>
        <w:rPr>
          <w:rFonts w:ascii="Times New Roman" w:hAnsi="Times New Roman"/>
          <w:sz w:val="28"/>
          <w:szCs w:val="28"/>
        </w:rPr>
      </w:pPr>
      <w:r>
        <w:rPr>
          <w:rFonts w:ascii="Times New Roman" w:hAnsi="Times New Roman"/>
          <w:b/>
          <w:sz w:val="28"/>
          <w:szCs w:val="28"/>
        </w:rPr>
        <w:t>Интонационные навыки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6 знаков в ключе (три вида минора, натуральный и гармонический вид мажора).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тритонов в натуральном и гармоническом виде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диатонических интервалов в тональности и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доминантового септаккорда и его обращений с разрешениями в пройденных тональностях.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уменьшенного трезвучия в натуральном и гармоническом виде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одноголосных диатонических и модулирующих секвенций.</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23</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182745" cy="554355"/>
            <wp:effectExtent l="0" t="0" r="8255" b="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82745" cy="55435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диатонических и модулирующих секвенций.</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Пример 24 </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578100" cy="583565"/>
            <wp:effectExtent l="0" t="0" r="0" b="6985"/>
            <wp:docPr id="23"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8100" cy="58356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Сольфеджирование, пение с листа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и с собственным исполнением второго голоса на фортепиано и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песен, романсов с собственным аккомпанементом по нотам.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с листа на секунду вверх и вних.</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и ритмических групп:</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ритмы с залигованными нотами,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ритм триоль шестнадцатых,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ритмы с восьмыми в размерах 3/8, 6/8.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ритмическим аккомпанементом.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модуляции в параллельную тональность, в тональность доминанты.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интервалов в ладу и от звука, последовательностей из интервалов в тональности  (6-7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25</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578100" cy="583565"/>
            <wp:effectExtent l="0" t="0" r="0" b="6985"/>
            <wp:docPr id="24"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8100" cy="58356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аккордов в ладу и от звука, последовательностей из нескольких аккордов (6-7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26</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73630" cy="506095"/>
            <wp:effectExtent l="0" t="0" r="7620" b="8255"/>
            <wp:docPr id="25"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3630" cy="506095"/>
                    </a:xfrm>
                    <a:prstGeom prst="rect">
                      <a:avLst/>
                    </a:prstGeom>
                    <a:noFill/>
                    <a:ln>
                      <a:noFill/>
                    </a:ln>
                  </pic:spPr>
                </pic:pic>
              </a:graphicData>
            </a:graphic>
          </wp:inline>
        </w:drawing>
      </w:r>
    </w:p>
    <w:p w:rsidR="00B648CB" w:rsidRDefault="00B648CB">
      <w:pPr>
        <w:spacing w:after="0" w:line="360" w:lineRule="auto"/>
        <w:jc w:val="both"/>
        <w:rPr>
          <w:rFonts w:ascii="Times New Roman" w:hAnsi="Times New Roman"/>
          <w:b/>
          <w:sz w:val="28"/>
          <w:szCs w:val="28"/>
        </w:rPr>
      </w:pP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Pr>
          <w:rFonts w:ascii="Times New Roman" w:hAnsi="Times New Roman"/>
          <w:sz w:val="28"/>
          <w:szCs w:val="28"/>
          <w:lang w:val="en-US"/>
        </w:rPr>
        <w:t>IV</w:t>
      </w:r>
      <w:r>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 </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27</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583565"/>
            <wp:effectExtent l="0" t="0" r="0" b="6985"/>
            <wp:docPr id="26"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58356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28</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55970" cy="1167130"/>
            <wp:effectExtent l="0" t="0" r="0" b="0"/>
            <wp:docPr id="27"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5970" cy="116713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Pr>
          <w:rFonts w:ascii="Times New Roman" w:hAnsi="Times New Roman"/>
          <w:sz w:val="28"/>
          <w:szCs w:val="28"/>
          <w:lang w:val="en-US"/>
        </w:rPr>
        <w:t>IV</w:t>
      </w:r>
      <w:r>
        <w:rPr>
          <w:rFonts w:ascii="Times New Roman" w:hAnsi="Times New Roman"/>
          <w:sz w:val="28"/>
          <w:szCs w:val="28"/>
        </w:rPr>
        <w:t xml:space="preserve"> ступени, модулирующих построений.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подбор подголоска.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подбор аккомпанемента к мелодии с использованием пройденных аккордов в разной фактуре.</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7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диатонических ладов.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мажорной и минорной пентатоники.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диатонических интервалов от звука и в тональности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характерных интервалов в гармоническом виде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Пройденных интервалов от звука и в тональности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вводных септаккордов в натуральном и гармоническом виде мажора и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однотональных или модулирующих).</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29</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735705" cy="476885"/>
            <wp:effectExtent l="0" t="0" r="0" b="0"/>
            <wp:docPr id="28"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35705" cy="4768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30</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578100" cy="535305"/>
            <wp:effectExtent l="0" t="0" r="0" b="0"/>
            <wp:docPr id="29"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8100" cy="53530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мелодий в диатонических ладах.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Чтение с листа мелодий, включающих пройденные интонационные и ритмические трудности.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w:t>
      </w:r>
    </w:p>
    <w:p w:rsidR="00B648CB" w:rsidRDefault="00D212F1">
      <w:pPr>
        <w:tabs>
          <w:tab w:val="left" w:pos="3780"/>
        </w:tabs>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r>
        <w:rPr>
          <w:rFonts w:ascii="Times New Roman" w:hAnsi="Times New Roman"/>
          <w:b/>
          <w:sz w:val="28"/>
          <w:szCs w:val="28"/>
        </w:rPr>
        <w:tab/>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Дирижерский жест в размерах 3/2, 6/4.</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Дирижерский жест в переменных размерах.</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в мажоре и в миноре,  </w:t>
      </w:r>
      <w:r>
        <w:rPr>
          <w:rFonts w:ascii="Times New Roman" w:hAnsi="Times New Roman"/>
          <w:sz w:val="28"/>
          <w:szCs w:val="28"/>
          <w:lang w:val="en-US"/>
        </w:rPr>
        <w:t>VI</w:t>
      </w:r>
      <w:r>
        <w:rPr>
          <w:rFonts w:ascii="Times New Roman" w:hAnsi="Times New Roman"/>
          <w:sz w:val="28"/>
          <w:szCs w:val="28"/>
        </w:rPr>
        <w:t xml:space="preserve"> пониженная в мажоре, </w:t>
      </w:r>
      <w:r>
        <w:rPr>
          <w:rFonts w:ascii="Times New Roman" w:hAnsi="Times New Roman"/>
          <w:sz w:val="28"/>
          <w:szCs w:val="28"/>
          <w:lang w:val="en-US"/>
        </w:rPr>
        <w:t>II</w:t>
      </w:r>
      <w:r>
        <w:rPr>
          <w:rFonts w:ascii="Times New Roman" w:hAnsi="Times New Roman"/>
          <w:sz w:val="28"/>
          <w:szCs w:val="28"/>
        </w:rPr>
        <w:t xml:space="preserve"> пониженная в миноре,  </w:t>
      </w:r>
      <w:r>
        <w:rPr>
          <w:rFonts w:ascii="Times New Roman" w:hAnsi="Times New Roman"/>
          <w:sz w:val="28"/>
          <w:szCs w:val="28"/>
          <w:lang w:val="en-US"/>
        </w:rPr>
        <w:t>II</w:t>
      </w:r>
      <w:r>
        <w:rPr>
          <w:rFonts w:ascii="Times New Roman" w:hAnsi="Times New Roman"/>
          <w:sz w:val="28"/>
          <w:szCs w:val="28"/>
        </w:rPr>
        <w:t xml:space="preserve"> повышенная в мажоре).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модуляции в родственные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диатонических ладов, пентатоники.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последовательностей из интервалов в тональности  (7-8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31</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178685" cy="632460"/>
            <wp:effectExtent l="0" t="0" r="0" b="0"/>
            <wp:docPr id="30"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8685" cy="63246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32</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276475" cy="632460"/>
            <wp:effectExtent l="0" t="0" r="9525" b="0"/>
            <wp:docPr id="31"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6475" cy="63246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33</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90470" cy="506095"/>
            <wp:effectExtent l="0" t="0" r="5080" b="8255"/>
            <wp:docPr id="32"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0470" cy="506095"/>
                    </a:xfrm>
                    <a:prstGeom prst="rect">
                      <a:avLst/>
                    </a:prstGeom>
                    <a:noFill/>
                    <a:ln>
                      <a:noFill/>
                    </a:ln>
                  </pic:spPr>
                </pic:pic>
              </a:graphicData>
            </a:graphic>
          </wp:inline>
        </w:drawing>
      </w:r>
    </w:p>
    <w:p w:rsidR="00B648CB" w:rsidRDefault="00B648CB">
      <w:pPr>
        <w:spacing w:after="0" w:line="360" w:lineRule="auto"/>
        <w:ind w:firstLine="709"/>
        <w:jc w:val="both"/>
        <w:rPr>
          <w:rFonts w:ascii="Times New Roman" w:hAnsi="Times New Roman"/>
          <w:b/>
          <w:i/>
          <w:sz w:val="28"/>
          <w:szCs w:val="28"/>
        </w:rPr>
      </w:pPr>
    </w:p>
    <w:p w:rsidR="00B648CB" w:rsidRDefault="00B648CB">
      <w:pPr>
        <w:spacing w:after="0" w:line="360" w:lineRule="auto"/>
        <w:ind w:firstLine="709"/>
        <w:jc w:val="both"/>
        <w:rPr>
          <w:rFonts w:ascii="Times New Roman" w:hAnsi="Times New Roman"/>
          <w:b/>
          <w:i/>
          <w:sz w:val="28"/>
          <w:szCs w:val="28"/>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34</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21890" cy="583565"/>
            <wp:effectExtent l="0" t="0" r="0" b="6985"/>
            <wp:docPr id="33"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1890" cy="58356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35</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1225550"/>
            <wp:effectExtent l="0" t="0" r="0" b="0"/>
            <wp:docPr id="34"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36</w:t>
      </w:r>
    </w:p>
    <w:p w:rsidR="00B648CB" w:rsidRDefault="00F512B4">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855970" cy="1157605"/>
            <wp:effectExtent l="0" t="0" r="0" b="4445"/>
            <wp:docPr id="35"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55970" cy="115760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Запись аккордовой последовательности.</w:t>
      </w:r>
    </w:p>
    <w:p w:rsidR="00B648CB" w:rsidRDefault="00D212F1">
      <w:pPr>
        <w:tabs>
          <w:tab w:val="left" w:pos="3780"/>
        </w:tabs>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диатонических ладах. в пентатонике.</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подголоска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8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 в продвинутых группах – мелодический вид мажора).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септаккордов (малый мажорный, малый минорный, малый с уменьшенной квинтой, уменьшенный).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обращений малого мажорного септаккорда.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увеличенного трезвучия.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37</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369560" cy="525145"/>
            <wp:effectExtent l="0" t="0" r="2540" b="8255"/>
            <wp:docPr id="36"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9560" cy="52514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38</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4815205" cy="671195"/>
            <wp:effectExtent l="0" t="0" r="4445" b="0"/>
            <wp:docPr id="37"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15205" cy="67119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Различные виды междутактовых синкоп.</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Размеры 9/8, 12/8.</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B648CB" w:rsidRDefault="00B648CB">
      <w:pPr>
        <w:spacing w:after="0" w:line="360" w:lineRule="auto"/>
        <w:ind w:firstLine="709"/>
        <w:jc w:val="both"/>
        <w:rPr>
          <w:rFonts w:ascii="Times New Roman" w:hAnsi="Times New Roman"/>
          <w:b/>
          <w:i/>
          <w:sz w:val="28"/>
          <w:szCs w:val="28"/>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39</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421890" cy="593090"/>
            <wp:effectExtent l="0" t="0" r="0" b="0"/>
            <wp:docPr id="38"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1890"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40</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850515" cy="593090"/>
            <wp:effectExtent l="0" t="0" r="6985" b="0"/>
            <wp:docPr id="39"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0515"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Пример 41 </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879090" cy="593090"/>
            <wp:effectExtent l="0" t="0" r="0" b="0"/>
            <wp:docPr id="40"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090"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42</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141980" cy="506095"/>
            <wp:effectExtent l="0" t="0" r="1270" b="8255"/>
            <wp:docPr id="41"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1980" cy="50609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43</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43600" cy="457200"/>
            <wp:effectExtent l="0" t="0" r="0" b="0"/>
            <wp:docPr id="42"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44</w:t>
      </w:r>
    </w:p>
    <w:p w:rsidR="00B648CB" w:rsidRDefault="00F512B4">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855970" cy="1313180"/>
            <wp:effectExtent l="0" t="0" r="0" b="1270"/>
            <wp:docPr id="43"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5970" cy="131318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rsidR="00B648CB" w:rsidRDefault="00D212F1">
      <w:pPr>
        <w:tabs>
          <w:tab w:val="left" w:pos="3780"/>
        </w:tabs>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подголоска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rsidR="00B648CB" w:rsidRDefault="00D212F1">
      <w:pPr>
        <w:spacing w:after="0" w:line="360" w:lineRule="auto"/>
        <w:ind w:firstLine="709"/>
        <w:rPr>
          <w:rFonts w:ascii="Times New Roman" w:hAnsi="Times New Roman"/>
          <w:b/>
          <w:sz w:val="28"/>
          <w:szCs w:val="28"/>
          <w:u w:val="single"/>
        </w:rPr>
      </w:pPr>
      <w:r>
        <w:rPr>
          <w:rFonts w:ascii="Times New Roman" w:hAnsi="Times New Roman"/>
          <w:b/>
          <w:sz w:val="28"/>
          <w:szCs w:val="28"/>
          <w:u w:val="single"/>
        </w:rPr>
        <w:t xml:space="preserve">9 класс </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различных звукорядов от заданного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трезвучий от звука и в тональности с обращениями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7 видов септаккордов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45</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930015" cy="544830"/>
            <wp:effectExtent l="0" t="0" r="0" b="7620"/>
            <wp:docPr id="44"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30015" cy="54483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46</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871595" cy="535305"/>
            <wp:effectExtent l="0" t="0" r="0" b="0"/>
            <wp:docPr id="45"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1595" cy="53530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 Транспонирование с листа на секунду.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междутактовых и внутритактовых синкоп, залигованные ноты, различные виды триолей, паузы.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ладовых особенностей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47</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567940" cy="641985"/>
            <wp:effectExtent l="0" t="0" r="3810" b="5715"/>
            <wp:docPr id="46"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7940" cy="6419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48</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675255" cy="720090"/>
            <wp:effectExtent l="0" t="0" r="0" b="3810"/>
            <wp:docPr id="47"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5255" cy="720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49</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850515" cy="593090"/>
            <wp:effectExtent l="0" t="0" r="6985" b="0"/>
            <wp:docPr id="48"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0515"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50</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375660" cy="544830"/>
            <wp:effectExtent l="0" t="0" r="0" b="7620"/>
            <wp:docPr id="49"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5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5660" cy="544830"/>
                    </a:xfrm>
                    <a:prstGeom prst="rect">
                      <a:avLst/>
                    </a:prstGeom>
                    <a:noFill/>
                    <a:ln>
                      <a:noFill/>
                    </a:ln>
                  </pic:spPr>
                </pic:pic>
              </a:graphicData>
            </a:graphic>
          </wp:inline>
        </w:drawing>
      </w:r>
    </w:p>
    <w:p w:rsidR="00B648CB" w:rsidRDefault="00B648CB">
      <w:pPr>
        <w:spacing w:after="0" w:line="360" w:lineRule="auto"/>
        <w:ind w:firstLine="709"/>
        <w:jc w:val="both"/>
        <w:rPr>
          <w:rFonts w:ascii="Times New Roman" w:hAnsi="Times New Roman"/>
          <w:b/>
          <w:sz w:val="28"/>
          <w:szCs w:val="28"/>
        </w:rPr>
      </w:pP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51</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55970" cy="1089660"/>
            <wp:effectExtent l="0" t="0" r="0" b="0"/>
            <wp:docPr id="50"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5970" cy="1089660"/>
                    </a:xfrm>
                    <a:prstGeom prst="rect">
                      <a:avLst/>
                    </a:prstGeom>
                    <a:noFill/>
                    <a:ln>
                      <a:noFill/>
                    </a:ln>
                  </pic:spPr>
                </pic:pic>
              </a:graphicData>
            </a:graphic>
          </wp:inline>
        </w:drawing>
      </w:r>
    </w:p>
    <w:p w:rsidR="00B648CB" w:rsidRDefault="00B648CB">
      <w:pPr>
        <w:spacing w:after="0" w:line="360" w:lineRule="auto"/>
        <w:ind w:firstLine="709"/>
        <w:jc w:val="both"/>
        <w:rPr>
          <w:rFonts w:ascii="Times New Roman" w:hAnsi="Times New Roman"/>
          <w:b/>
          <w:i/>
          <w:sz w:val="28"/>
          <w:szCs w:val="28"/>
        </w:rPr>
      </w:pP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52</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865495" cy="1585595"/>
            <wp:effectExtent l="0" t="0" r="1905" b="0"/>
            <wp:docPr id="51"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5495" cy="1585595"/>
                    </a:xfrm>
                    <a:prstGeom prst="rect">
                      <a:avLst/>
                    </a:prstGeom>
                    <a:noFill/>
                    <a:ln>
                      <a:noFill/>
                    </a:ln>
                  </pic:spPr>
                </pic:pic>
              </a:graphicData>
            </a:graphic>
          </wp:inline>
        </w:drawing>
      </w:r>
    </w:p>
    <w:p w:rsidR="00B648CB" w:rsidRDefault="00B648CB">
      <w:pPr>
        <w:spacing w:after="0" w:line="360" w:lineRule="auto"/>
        <w:ind w:firstLine="709"/>
        <w:jc w:val="both"/>
        <w:rPr>
          <w:rFonts w:ascii="Times New Roman" w:hAnsi="Times New Roman"/>
          <w:sz w:val="28"/>
          <w:szCs w:val="28"/>
        </w:rPr>
      </w:pP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Запись несложных двухголосных диктантов (4-8 тактов), последовательности интервалов. </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53</w:t>
      </w:r>
    </w:p>
    <w:p w:rsidR="00B648CB" w:rsidRDefault="00F512B4">
      <w:pPr>
        <w:tabs>
          <w:tab w:val="left" w:pos="3780"/>
        </w:tabs>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292090" cy="593090"/>
            <wp:effectExtent l="0" t="0" r="3810" b="0"/>
            <wp:docPr id="52"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5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2090" cy="593090"/>
                    </a:xfrm>
                    <a:prstGeom prst="rect">
                      <a:avLst/>
                    </a:prstGeom>
                    <a:noFill/>
                    <a:ln>
                      <a:noFill/>
                    </a:ln>
                  </pic:spPr>
                </pic:pic>
              </a:graphicData>
            </a:graphic>
          </wp:inline>
        </w:drawing>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rsidR="00B648CB" w:rsidRDefault="00D212F1">
      <w:pPr>
        <w:tabs>
          <w:tab w:val="left" w:pos="3780"/>
        </w:tabs>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подголоска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rsidR="00B648CB" w:rsidRPr="00772C07" w:rsidRDefault="00D212F1" w:rsidP="00772C07">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rsidR="00B648CB" w:rsidRDefault="00D212F1">
      <w:pPr>
        <w:spacing w:line="240" w:lineRule="auto"/>
        <w:jc w:val="center"/>
        <w:rPr>
          <w:rFonts w:ascii="Times New Roman" w:hAnsi="Times New Roman"/>
          <w:b/>
          <w:i/>
          <w:sz w:val="28"/>
          <w:szCs w:val="28"/>
        </w:rPr>
      </w:pPr>
      <w:r>
        <w:rPr>
          <w:rFonts w:ascii="Times New Roman" w:hAnsi="Times New Roman"/>
          <w:b/>
          <w:i/>
          <w:sz w:val="28"/>
          <w:szCs w:val="28"/>
        </w:rPr>
        <w:t>Нормативный срок обучения 5 лет</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1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тонического трезвучия с разной последовательностью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опеваний устойчивых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от звука.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несложных песен с текстом, с сопровождением и без сопровождения.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простых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названием нот и тактированием наизусть.</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Повторение данного ритмического рисунка условно выбранными слогами, простукиванием.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повторение слогами ритмического рисунка прослушанной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исполнение на  слоги  записанного ритмического рисунка (использование ритмических карточек, таблиц на усмотрение педагога).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Проработка размеров 2/4, 3/4, 4/4, различных ритмических групп с восьмыми, четвертями, половинными.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Понятие «ритмическое остинато». Исполнение простого ритмического остинато на основе элементарных ритмоформул.</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ритмического остинато как аккомпанемента к выученным песням (возможно с использованием шумовых ударных инструментов).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музыкальных примеров.</w:t>
      </w:r>
    </w:p>
    <w:p w:rsidR="00B648CB" w:rsidRDefault="00B648CB">
      <w:pPr>
        <w:spacing w:after="0" w:line="360" w:lineRule="auto"/>
        <w:ind w:firstLine="709"/>
        <w:jc w:val="both"/>
        <w:rPr>
          <w:rFonts w:ascii="Times New Roman" w:hAnsi="Times New Roman"/>
          <w:b/>
          <w:sz w:val="16"/>
          <w:szCs w:val="16"/>
        </w:rPr>
      </w:pP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отдельных ступеней лада.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трезвучий в мелодическом и гармоническом звучании.</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Работа над развитием музыкальной памяти и внутреннего слуха.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Подготовительные упражнения к диктанту: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запоминание без предварительного пропевания небольшой фразы и воспроизведение ее на нейтральный слог или с текстом;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устные диктанты, воспроизведение на слоги или с названием нот небольших попевок после проигрывания (с тактированием или без);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воспитание навыков нотного письма.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знакомых, ранее выученных мелодий, предварительно спетых с названием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ритмического рисунка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54</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025140" cy="593090"/>
            <wp:effectExtent l="0" t="0" r="3810" b="0"/>
            <wp:docPr id="53"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5140"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55</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5204460" cy="593090"/>
            <wp:effectExtent l="0" t="0" r="0" b="0"/>
            <wp:docPr id="54"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4460" cy="59309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Допевание мелодии на нейтральный слог, с названием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простейших мелодий на заданный текст.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проработанным мелодиям.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мелодии на заданный ритмический рисунок.</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сочиненных мелодий.</w:t>
      </w:r>
    </w:p>
    <w:p w:rsidR="00B648CB" w:rsidRDefault="00D212F1">
      <w:pPr>
        <w:spacing w:after="0" w:line="360" w:lineRule="auto"/>
        <w:ind w:firstLine="709"/>
        <w:jc w:val="both"/>
        <w:rPr>
          <w:rFonts w:ascii="Times New Roman" w:hAnsi="Times New Roman"/>
          <w:sz w:val="28"/>
          <w:szCs w:val="28"/>
          <w:u w:val="single"/>
        </w:rPr>
      </w:pPr>
      <w:r>
        <w:rPr>
          <w:rFonts w:ascii="Times New Roman" w:hAnsi="Times New Roman"/>
          <w:b/>
          <w:sz w:val="28"/>
          <w:szCs w:val="28"/>
          <w:u w:val="single"/>
        </w:rPr>
        <w:t>2 класс</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верхнего тетрахорда в различных видах минора.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гаммы (м.2, б.2, м.3, б.3, устойчивые ч.4 ,ч.5, ч.8).</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(терции, кварты, квинты, октавы)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простейших секвенций.</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56</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3385185" cy="476885"/>
            <wp:effectExtent l="0" t="0" r="5715" b="0"/>
            <wp:docPr id="55"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85185" cy="47688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несложных песен с текстом, выученных на слух (с сопровождением фортепиано и без).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по нотам мелодий в пройденных тональностях, в размерах 2/4, 3/4, 4/4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листа простых мелодий с названием нот или на нейтральный слог,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простых двухголосных примеров группами, с игрой одного из голосов.</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jc w:val="both"/>
        <w:rPr>
          <w:rFonts w:ascii="Times New Roman" w:hAnsi="Times New Roman"/>
          <w:sz w:val="28"/>
          <w:szCs w:val="28"/>
        </w:rPr>
      </w:pPr>
      <w:r>
        <w:rPr>
          <w:rFonts w:ascii="Times New Roman" w:hAnsi="Times New Roman"/>
          <w:sz w:val="28"/>
          <w:szCs w:val="28"/>
        </w:rPr>
        <w:t xml:space="preserve">          Повторение данного ритмического рисунка на слоги.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слуху.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исполненной мелодии.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записи, по карточкам и т.д.</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Дирижирование в размерах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четверть с точкой и восьмая, четыре шестнадцатых, в продвинутых группах – восьмая и две шестнадцатых, две шестнадцатых и восьмая.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Ритмическое остинато, ритмические партитуры.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нотных примеров.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пройденных интервалов в гармоническом и мелодическом звучании.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мажорного и минорного трезвучия в гармоническом и мелодическом звучании.</w:t>
      </w:r>
    </w:p>
    <w:p w:rsidR="00B648CB" w:rsidRDefault="00D212F1">
      <w:pPr>
        <w:ind w:firstLine="709"/>
        <w:rPr>
          <w:rFonts w:ascii="Times New Roman" w:hAnsi="Times New Roman"/>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57</w:t>
      </w:r>
    </w:p>
    <w:p w:rsidR="00B648CB" w:rsidRDefault="00F512B4">
      <w:pPr>
        <w:rPr>
          <w:rFonts w:ascii="Times New Roman" w:hAnsi="Times New Roman"/>
          <w:b/>
          <w:sz w:val="28"/>
          <w:szCs w:val="28"/>
        </w:rPr>
      </w:pPr>
      <w:r>
        <w:rPr>
          <w:rFonts w:ascii="Times New Roman" w:hAnsi="Times New Roman"/>
          <w:b/>
          <w:noProof/>
          <w:sz w:val="28"/>
          <w:szCs w:val="28"/>
        </w:rPr>
        <w:drawing>
          <wp:inline distT="0" distB="0" distL="0" distR="0">
            <wp:extent cx="5525135" cy="495935"/>
            <wp:effectExtent l="0" t="0" r="0" b="0"/>
            <wp:docPr id="56"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25135" cy="495935"/>
                    </a:xfrm>
                    <a:prstGeom prst="rect">
                      <a:avLst/>
                    </a:prstGeom>
                    <a:noFill/>
                    <a:ln>
                      <a:noFill/>
                    </a:ln>
                  </pic:spPr>
                </pic:pic>
              </a:graphicData>
            </a:graphic>
          </wp:inline>
        </w:drawing>
      </w:r>
    </w:p>
    <w:p w:rsidR="00B648CB" w:rsidRDefault="00D212F1">
      <w:pPr>
        <w:ind w:firstLine="709"/>
        <w:rPr>
          <w:rFonts w:ascii="Times New Roman" w:hAnsi="Times New Roman"/>
          <w:b/>
          <w:i/>
          <w:sz w:val="28"/>
          <w:szCs w:val="28"/>
        </w:rPr>
      </w:pPr>
      <w:r>
        <w:rPr>
          <w:rFonts w:ascii="Times New Roman" w:hAnsi="Times New Roman"/>
          <w:b/>
          <w:i/>
          <w:sz w:val="28"/>
          <w:szCs w:val="28"/>
        </w:rPr>
        <w:t>Пример 58</w:t>
      </w:r>
    </w:p>
    <w:p w:rsidR="00B648CB" w:rsidRDefault="00F512B4">
      <w:pPr>
        <w:rPr>
          <w:rFonts w:ascii="Times New Roman" w:hAnsi="Times New Roman"/>
          <w:sz w:val="28"/>
          <w:szCs w:val="28"/>
        </w:rPr>
      </w:pPr>
      <w:r>
        <w:rPr>
          <w:rFonts w:ascii="Times New Roman" w:hAnsi="Times New Roman"/>
          <w:noProof/>
          <w:sz w:val="28"/>
          <w:szCs w:val="28"/>
        </w:rPr>
        <w:drawing>
          <wp:inline distT="0" distB="0" distL="0" distR="0">
            <wp:extent cx="5641975" cy="535305"/>
            <wp:effectExtent l="0" t="0" r="0" b="0"/>
            <wp:docPr id="57"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41975" cy="535305"/>
                    </a:xfrm>
                    <a:prstGeom prst="rect">
                      <a:avLst/>
                    </a:prstGeom>
                    <a:noFill/>
                    <a:ln>
                      <a:noFill/>
                    </a:ln>
                  </pic:spPr>
                </pic:pic>
              </a:graphicData>
            </a:graphic>
          </wp:inline>
        </w:drawing>
      </w:r>
    </w:p>
    <w:p w:rsidR="00B648CB" w:rsidRDefault="00D212F1">
      <w:pPr>
        <w:ind w:firstLine="709"/>
        <w:rPr>
          <w:rFonts w:ascii="Times New Roman" w:hAnsi="Times New Roman"/>
          <w:sz w:val="28"/>
          <w:szCs w:val="28"/>
        </w:rPr>
      </w:pPr>
      <w:r>
        <w:rPr>
          <w:rFonts w:ascii="Times New Roman" w:hAnsi="Times New Roman"/>
          <w:sz w:val="28"/>
          <w:szCs w:val="28"/>
        </w:rPr>
        <w:t>Запись мелодий, подобранных на фортепиано.</w:t>
      </w:r>
    </w:p>
    <w:p w:rsidR="00B648CB" w:rsidRDefault="00D212F1">
      <w:pPr>
        <w:ind w:firstLine="709"/>
        <w:rPr>
          <w:rFonts w:ascii="Times New Roman" w:hAnsi="Times New Roman"/>
          <w:b/>
          <w:sz w:val="28"/>
          <w:szCs w:val="28"/>
        </w:rPr>
      </w:pPr>
      <w:r>
        <w:rPr>
          <w:rFonts w:ascii="Times New Roman" w:hAnsi="Times New Roman"/>
          <w:b/>
          <w:sz w:val="28"/>
          <w:szCs w:val="28"/>
        </w:rPr>
        <w:t>Творческие задания</w:t>
      </w:r>
    </w:p>
    <w:p w:rsidR="00B648CB" w:rsidRDefault="00D212F1">
      <w:pPr>
        <w:ind w:firstLine="709"/>
        <w:rPr>
          <w:rFonts w:ascii="Times New Roman" w:hAnsi="Times New Roman"/>
          <w:sz w:val="28"/>
          <w:szCs w:val="28"/>
        </w:rPr>
      </w:pPr>
      <w:r>
        <w:rPr>
          <w:rFonts w:ascii="Times New Roman" w:hAnsi="Times New Roman"/>
          <w:sz w:val="28"/>
          <w:szCs w:val="28"/>
        </w:rPr>
        <w:t>Досочинение мелодии (на нейтральный слог, с названием звуков).</w:t>
      </w:r>
    </w:p>
    <w:p w:rsidR="00B648CB" w:rsidRDefault="00D212F1">
      <w:pPr>
        <w:ind w:firstLine="709"/>
        <w:rPr>
          <w:rFonts w:ascii="Times New Roman" w:hAnsi="Times New Roman"/>
          <w:sz w:val="28"/>
          <w:szCs w:val="28"/>
        </w:rPr>
      </w:pPr>
      <w:r>
        <w:rPr>
          <w:rFonts w:ascii="Times New Roman" w:hAnsi="Times New Roman"/>
          <w:sz w:val="28"/>
          <w:szCs w:val="28"/>
        </w:rPr>
        <w:t>Сочинение мелодических вариантов фразы.</w:t>
      </w:r>
    </w:p>
    <w:p w:rsidR="00B648CB" w:rsidRDefault="00D212F1">
      <w:pPr>
        <w:ind w:firstLine="709"/>
        <w:rPr>
          <w:rFonts w:ascii="Times New Roman" w:hAnsi="Times New Roman"/>
          <w:sz w:val="28"/>
          <w:szCs w:val="28"/>
        </w:rPr>
      </w:pPr>
      <w:r>
        <w:rPr>
          <w:rFonts w:ascii="Times New Roman" w:hAnsi="Times New Roman"/>
          <w:sz w:val="28"/>
          <w:szCs w:val="28"/>
        </w:rPr>
        <w:t>Сочинение мелодии на заданный ритм.</w:t>
      </w:r>
    </w:p>
    <w:p w:rsidR="00B648CB" w:rsidRDefault="00D212F1">
      <w:pPr>
        <w:ind w:firstLine="709"/>
        <w:rPr>
          <w:rFonts w:ascii="Times New Roman" w:hAnsi="Times New Roman"/>
          <w:sz w:val="28"/>
          <w:szCs w:val="28"/>
        </w:rPr>
      </w:pPr>
      <w:r>
        <w:rPr>
          <w:rFonts w:ascii="Times New Roman" w:hAnsi="Times New Roman"/>
          <w:sz w:val="28"/>
          <w:szCs w:val="28"/>
        </w:rPr>
        <w:t>Сочинение мелодии на заданный текст.</w:t>
      </w:r>
    </w:p>
    <w:p w:rsidR="00B648CB" w:rsidRDefault="00D212F1">
      <w:pPr>
        <w:ind w:firstLine="709"/>
        <w:rPr>
          <w:rFonts w:ascii="Times New Roman" w:hAnsi="Times New Roman"/>
          <w:sz w:val="28"/>
          <w:szCs w:val="28"/>
        </w:rPr>
      </w:pPr>
      <w:r>
        <w:rPr>
          <w:rFonts w:ascii="Times New Roman" w:hAnsi="Times New Roman"/>
          <w:sz w:val="28"/>
          <w:szCs w:val="28"/>
        </w:rPr>
        <w:t>Запоминание запись сочиненных мелодий.</w:t>
      </w:r>
    </w:p>
    <w:p w:rsidR="00B648CB" w:rsidRDefault="00D212F1">
      <w:pPr>
        <w:ind w:firstLine="709"/>
        <w:rPr>
          <w:rFonts w:ascii="Times New Roman" w:hAnsi="Times New Roman"/>
          <w:sz w:val="28"/>
          <w:szCs w:val="28"/>
        </w:rPr>
      </w:pPr>
      <w:r>
        <w:rPr>
          <w:rFonts w:ascii="Times New Roman" w:hAnsi="Times New Roman"/>
          <w:sz w:val="28"/>
          <w:szCs w:val="28"/>
        </w:rPr>
        <w:t>Подбор баса к мелодии.</w:t>
      </w:r>
    </w:p>
    <w:p w:rsidR="00B648CB" w:rsidRDefault="00D212F1">
      <w:pPr>
        <w:ind w:firstLine="709"/>
        <w:rPr>
          <w:rFonts w:ascii="Times New Roman" w:hAnsi="Times New Roman"/>
          <w:b/>
          <w:sz w:val="28"/>
          <w:szCs w:val="28"/>
          <w:u w:val="single"/>
        </w:rPr>
      </w:pPr>
      <w:r>
        <w:rPr>
          <w:rFonts w:ascii="Times New Roman" w:hAnsi="Times New Roman"/>
          <w:b/>
          <w:sz w:val="28"/>
          <w:szCs w:val="28"/>
          <w:u w:val="single"/>
        </w:rPr>
        <w:t>3 класс</w:t>
      </w:r>
    </w:p>
    <w:p w:rsidR="00B648CB" w:rsidRDefault="00D212F1">
      <w:pPr>
        <w:ind w:firstLine="709"/>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ind w:firstLine="709"/>
        <w:jc w:val="both"/>
        <w:rPr>
          <w:rFonts w:ascii="Times New Roman" w:hAnsi="Times New Roman"/>
          <w:sz w:val="28"/>
          <w:szCs w:val="28"/>
        </w:rPr>
      </w:pPr>
      <w:r>
        <w:rPr>
          <w:rFonts w:ascii="Times New Roman" w:hAnsi="Times New Roman"/>
          <w:sz w:val="28"/>
          <w:szCs w:val="28"/>
        </w:rPr>
        <w:t>Пение мажорных и минорных гамм (три вида минора), отдельных тетрахордов.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тонических трезвучий с обращениями.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главных трезвучий лада с разрешениями.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устойчивых и неустойчивых звуков с разрешениями, опеваний.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тональности и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интервалов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трёхголосно.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мажоре и гармоническом миноре.</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Пение диатонических секвенций, включающих пройденные обороты.</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59</w:t>
      </w:r>
    </w:p>
    <w:p w:rsidR="00B648CB" w:rsidRDefault="00F512B4">
      <w:pPr>
        <w:ind w:firstLine="709"/>
        <w:rPr>
          <w:rFonts w:ascii="Times New Roman" w:hAnsi="Times New Roman"/>
          <w:b/>
          <w:sz w:val="28"/>
          <w:szCs w:val="28"/>
        </w:rPr>
      </w:pPr>
      <w:r>
        <w:rPr>
          <w:rFonts w:ascii="Times New Roman" w:hAnsi="Times New Roman"/>
          <w:b/>
          <w:noProof/>
          <w:sz w:val="28"/>
          <w:szCs w:val="28"/>
        </w:rPr>
        <w:drawing>
          <wp:inline distT="0" distB="0" distL="0" distR="0">
            <wp:extent cx="2879090" cy="476885"/>
            <wp:effectExtent l="0" t="0" r="0" b="0"/>
            <wp:docPr id="58"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9090" cy="476885"/>
                    </a:xfrm>
                    <a:prstGeom prst="rect">
                      <a:avLst/>
                    </a:prstGeom>
                    <a:noFill/>
                    <a:ln>
                      <a:noFill/>
                    </a:ln>
                  </pic:spPr>
                </pic:pic>
              </a:graphicData>
            </a:graphic>
          </wp:inline>
        </w:drawing>
      </w:r>
    </w:p>
    <w:p w:rsidR="00B648CB" w:rsidRDefault="00B648CB">
      <w:pPr>
        <w:ind w:firstLine="709"/>
        <w:rPr>
          <w:rFonts w:ascii="Times New Roman" w:hAnsi="Times New Roman"/>
          <w:b/>
          <w:sz w:val="28"/>
          <w:szCs w:val="28"/>
        </w:rPr>
      </w:pPr>
    </w:p>
    <w:p w:rsidR="00B648CB" w:rsidRDefault="00B648CB">
      <w:pPr>
        <w:ind w:firstLine="709"/>
        <w:rPr>
          <w:rFonts w:ascii="Times New Roman" w:hAnsi="Times New Roman"/>
          <w:b/>
          <w:sz w:val="28"/>
          <w:szCs w:val="28"/>
        </w:rPr>
      </w:pPr>
    </w:p>
    <w:p w:rsidR="00B648CB" w:rsidRDefault="00D212F1">
      <w:pPr>
        <w:ind w:firstLine="709"/>
        <w:rPr>
          <w:rFonts w:ascii="Times New Roman" w:hAnsi="Times New Roman"/>
          <w:b/>
          <w:sz w:val="28"/>
          <w:szCs w:val="28"/>
        </w:rPr>
      </w:pPr>
      <w:r>
        <w:rPr>
          <w:rFonts w:ascii="Times New Roman" w:hAnsi="Times New Roman"/>
          <w:b/>
          <w:sz w:val="28"/>
          <w:szCs w:val="28"/>
        </w:rPr>
        <w:t>Сольфеджирование и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включающих движение по звукам тонического трезвучия и его обращений, движение по звукам главных трезвучий лада, доминантового септаккорда, скачки на пройденные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rsidR="00B648CB" w:rsidRDefault="00D212F1">
      <w:pPr>
        <w:spacing w:after="0" w:line="360" w:lineRule="auto"/>
        <w:ind w:firstLine="709"/>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простукивание ритмического рисунка по нотной записи, по слуху.</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восьмая и две шестнадцатых, две шестнадцатых и восьмая, пунктирный ритм в размерах 2/4, 3/4, 4/4.</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Ритмический аккомпанемент.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Ритмическое остинато.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партитуры (ритмическое двухголосие двумя руками).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Ритмические диктанты.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rsidR="00B648CB" w:rsidRDefault="00D212F1">
      <w:pPr>
        <w:ind w:firstLine="709"/>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60</w:t>
      </w:r>
    </w:p>
    <w:p w:rsidR="00B648CB" w:rsidRDefault="00F512B4">
      <w:pPr>
        <w:ind w:firstLine="709"/>
        <w:rPr>
          <w:rFonts w:ascii="Times New Roman" w:hAnsi="Times New Roman"/>
          <w:sz w:val="28"/>
          <w:szCs w:val="28"/>
        </w:rPr>
      </w:pPr>
      <w:r>
        <w:rPr>
          <w:rFonts w:ascii="Times New Roman" w:hAnsi="Times New Roman"/>
          <w:noProof/>
          <w:sz w:val="28"/>
          <w:szCs w:val="28"/>
        </w:rPr>
        <w:drawing>
          <wp:inline distT="0" distB="0" distL="0" distR="0">
            <wp:extent cx="2578100" cy="515620"/>
            <wp:effectExtent l="0" t="0" r="0" b="0"/>
            <wp:docPr id="59"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8100" cy="51562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функциональной краски главных трезвучий, доминантового септаккорда в пройденных тональностях.</w:t>
      </w:r>
    </w:p>
    <w:p w:rsidR="00B648CB" w:rsidRDefault="00D212F1">
      <w:pPr>
        <w:ind w:firstLine="709"/>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Запись выученных мелодий.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фигуры, затакты, в размерах 2/4, 3/4, 4/4.</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61</w:t>
      </w:r>
    </w:p>
    <w:p w:rsidR="00B648CB" w:rsidRDefault="00F512B4">
      <w:pPr>
        <w:rPr>
          <w:rFonts w:ascii="Times New Roman" w:hAnsi="Times New Roman"/>
          <w:b/>
          <w:sz w:val="28"/>
          <w:szCs w:val="28"/>
        </w:rPr>
      </w:pPr>
      <w:r>
        <w:rPr>
          <w:rFonts w:ascii="Times New Roman" w:hAnsi="Times New Roman"/>
          <w:b/>
          <w:noProof/>
          <w:sz w:val="28"/>
          <w:szCs w:val="28"/>
        </w:rPr>
        <w:drawing>
          <wp:inline distT="0" distB="0" distL="0" distR="0">
            <wp:extent cx="5651500" cy="476885"/>
            <wp:effectExtent l="0" t="0" r="6350" b="0"/>
            <wp:docPr id="60"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51500" cy="476885"/>
                    </a:xfrm>
                    <a:prstGeom prst="rect">
                      <a:avLst/>
                    </a:prstGeom>
                    <a:noFill/>
                    <a:ln>
                      <a:noFill/>
                    </a:ln>
                  </pic:spPr>
                </pic:pic>
              </a:graphicData>
            </a:graphic>
          </wp:inline>
        </w:drawing>
      </w:r>
    </w:p>
    <w:p w:rsidR="00B648CB" w:rsidRDefault="00D212F1">
      <w:pPr>
        <w:ind w:firstLine="709"/>
        <w:rPr>
          <w:rFonts w:ascii="Times New Roman" w:hAnsi="Times New Roman"/>
          <w:b/>
          <w:i/>
          <w:sz w:val="28"/>
          <w:szCs w:val="28"/>
        </w:rPr>
      </w:pPr>
      <w:r>
        <w:rPr>
          <w:rFonts w:ascii="Times New Roman" w:hAnsi="Times New Roman"/>
          <w:b/>
          <w:i/>
          <w:sz w:val="28"/>
          <w:szCs w:val="28"/>
        </w:rPr>
        <w:t>Пример 62</w:t>
      </w:r>
    </w:p>
    <w:p w:rsidR="00B648CB" w:rsidRDefault="00F512B4">
      <w:pPr>
        <w:rPr>
          <w:rFonts w:ascii="Times New Roman" w:hAnsi="Times New Roman"/>
          <w:sz w:val="28"/>
          <w:szCs w:val="28"/>
        </w:rPr>
      </w:pPr>
      <w:r>
        <w:rPr>
          <w:rFonts w:ascii="Times New Roman" w:hAnsi="Times New Roman"/>
          <w:noProof/>
          <w:sz w:val="28"/>
          <w:szCs w:val="28"/>
        </w:rPr>
        <w:drawing>
          <wp:inline distT="0" distB="0" distL="0" distR="0">
            <wp:extent cx="4192905" cy="495935"/>
            <wp:effectExtent l="0" t="0" r="0" b="0"/>
            <wp:docPr id="61"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2905" cy="495935"/>
                    </a:xfrm>
                    <a:prstGeom prst="rect">
                      <a:avLst/>
                    </a:prstGeom>
                    <a:noFill/>
                    <a:ln>
                      <a:noFill/>
                    </a:ln>
                  </pic:spPr>
                </pic:pic>
              </a:graphicData>
            </a:graphic>
          </wp:inline>
        </w:drawing>
      </w:r>
    </w:p>
    <w:p w:rsidR="00B648CB" w:rsidRDefault="00D212F1">
      <w:pPr>
        <w:ind w:firstLine="709"/>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Импровизация и сочинение мелодий на данный текст.</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Импровизация и сочинение второго предложения (с повтором начала, в параллельной тональности).</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Подбор аккомпанемента из предложенных аккордов.</w:t>
      </w:r>
    </w:p>
    <w:p w:rsidR="00B648CB" w:rsidRDefault="00D212F1">
      <w:pPr>
        <w:ind w:firstLine="709"/>
        <w:rPr>
          <w:rFonts w:ascii="Times New Roman" w:hAnsi="Times New Roman"/>
          <w:b/>
          <w:sz w:val="28"/>
          <w:szCs w:val="28"/>
          <w:u w:val="single"/>
        </w:rPr>
      </w:pPr>
      <w:r>
        <w:rPr>
          <w:rFonts w:ascii="Times New Roman" w:hAnsi="Times New Roman"/>
          <w:b/>
          <w:sz w:val="28"/>
          <w:szCs w:val="28"/>
          <w:u w:val="single"/>
        </w:rPr>
        <w:t>4 класс</w:t>
      </w:r>
    </w:p>
    <w:p w:rsidR="00B648CB" w:rsidRDefault="00D212F1">
      <w:pPr>
        <w:ind w:firstLine="709"/>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в пройденных тональностях (до 5 знаков в ключе).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отдельных ступеней, мелодических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Pr>
          <w:rFonts w:ascii="Times New Roman" w:hAnsi="Times New Roman"/>
          <w:sz w:val="28"/>
          <w:szCs w:val="28"/>
          <w:lang w:val="en-US"/>
        </w:rPr>
        <w:t>VII</w:t>
      </w:r>
      <w:r>
        <w:rPr>
          <w:rFonts w:ascii="Times New Roman" w:hAnsi="Times New Roman"/>
          <w:sz w:val="28"/>
          <w:szCs w:val="28"/>
        </w:rPr>
        <w:t xml:space="preserve"> ступени с разрешением, обращений доминантового септаккорда с разрешением.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в тональности и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последовательности интервалов одноголосно и двухголосно группами.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упражнении с проигрыванием другого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63</w:t>
      </w:r>
    </w:p>
    <w:p w:rsidR="00B648CB" w:rsidRDefault="00F512B4">
      <w:pPr>
        <w:ind w:firstLine="709"/>
        <w:rPr>
          <w:rFonts w:ascii="Times New Roman" w:hAnsi="Times New Roman"/>
          <w:b/>
          <w:sz w:val="28"/>
          <w:szCs w:val="28"/>
        </w:rPr>
      </w:pPr>
      <w:r>
        <w:rPr>
          <w:rFonts w:ascii="Times New Roman" w:hAnsi="Times New Roman"/>
          <w:b/>
          <w:noProof/>
          <w:sz w:val="28"/>
          <w:szCs w:val="28"/>
        </w:rPr>
        <w:drawing>
          <wp:inline distT="0" distB="0" distL="0" distR="0">
            <wp:extent cx="3375660" cy="535305"/>
            <wp:effectExtent l="0" t="0" r="0" b="0"/>
            <wp:docPr id="62"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75660" cy="535305"/>
                    </a:xfrm>
                    <a:prstGeom prst="rect">
                      <a:avLst/>
                    </a:prstGeom>
                    <a:noFill/>
                    <a:ln>
                      <a:noFill/>
                    </a:ln>
                  </pic:spPr>
                </pic:pic>
              </a:graphicData>
            </a:graphic>
          </wp:inline>
        </w:drawing>
      </w:r>
    </w:p>
    <w:p w:rsidR="00B648CB" w:rsidRDefault="00D212F1">
      <w:pPr>
        <w:ind w:firstLine="709"/>
        <w:rPr>
          <w:rFonts w:ascii="Times New Roman" w:hAnsi="Times New Roman"/>
          <w:b/>
          <w:sz w:val="28"/>
          <w:szCs w:val="28"/>
        </w:rPr>
      </w:pPr>
      <w:r>
        <w:rPr>
          <w:rFonts w:ascii="Times New Roman" w:hAnsi="Times New Roman"/>
          <w:b/>
          <w:sz w:val="28"/>
          <w:szCs w:val="28"/>
        </w:rPr>
        <w:t>Сольфеджирование, пение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мелодий с листа, в пройденных тональностях и размерах, включающих движение по звукам главных трезвучий, доминантового септаккорда с обращениями,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одного из голосов двухголосного примера с одновременным проигрыванием другого голоса на фортепиано.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rsidR="00B648CB" w:rsidRDefault="00D212F1">
      <w:pPr>
        <w:ind w:firstLine="709"/>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в размерах 2/4, ¾, 4/4 с использованием ритмических групп четверть с точкой и две шестнадцатые, триоль, синкопа, в размерах 3/8 и 6/8 с восьмыми и четвертями.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Ритмический аккомпанемент к исполняемым мелодиям.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 е диктанты.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Сольмизация нотных примеров (выученных и с листа).</w:t>
      </w:r>
    </w:p>
    <w:p w:rsidR="00B648CB" w:rsidRDefault="00D212F1">
      <w:pPr>
        <w:spacing w:after="0" w:line="360" w:lineRule="auto"/>
        <w:ind w:firstLine="709"/>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4-5 интервалов в ладу.</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64</w:t>
      </w:r>
    </w:p>
    <w:p w:rsidR="00B648CB" w:rsidRDefault="00F512B4">
      <w:pPr>
        <w:ind w:firstLine="709"/>
        <w:rPr>
          <w:rFonts w:ascii="Times New Roman" w:hAnsi="Times New Roman"/>
          <w:b/>
          <w:sz w:val="28"/>
          <w:szCs w:val="28"/>
        </w:rPr>
      </w:pPr>
      <w:r>
        <w:rPr>
          <w:rFonts w:ascii="Times New Roman" w:hAnsi="Times New Roman"/>
          <w:b/>
          <w:noProof/>
          <w:sz w:val="28"/>
          <w:szCs w:val="28"/>
        </w:rPr>
        <w:drawing>
          <wp:inline distT="0" distB="0" distL="0" distR="0">
            <wp:extent cx="1993900" cy="515620"/>
            <wp:effectExtent l="0" t="0" r="6350" b="0"/>
            <wp:docPr id="63"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3900" cy="515620"/>
                    </a:xfrm>
                    <a:prstGeom prst="rect">
                      <a:avLst/>
                    </a:prstGeom>
                    <a:noFill/>
                    <a:ln>
                      <a:noFill/>
                    </a:ln>
                  </pic:spPr>
                </pic:pic>
              </a:graphicData>
            </a:graphic>
          </wp:inline>
        </w:drawing>
      </w:r>
    </w:p>
    <w:p w:rsidR="00B648CB" w:rsidRDefault="00D212F1">
      <w:pPr>
        <w:ind w:firstLine="709"/>
        <w:rPr>
          <w:rFonts w:ascii="Times New Roman" w:hAnsi="Times New Roman"/>
          <w:b/>
          <w:i/>
          <w:sz w:val="28"/>
          <w:szCs w:val="28"/>
        </w:rPr>
      </w:pPr>
      <w:r>
        <w:rPr>
          <w:rFonts w:ascii="Times New Roman" w:hAnsi="Times New Roman"/>
          <w:b/>
          <w:i/>
          <w:sz w:val="28"/>
          <w:szCs w:val="28"/>
        </w:rPr>
        <w:t>Пример 65</w:t>
      </w:r>
    </w:p>
    <w:p w:rsidR="00B648CB" w:rsidRDefault="00F512B4">
      <w:pPr>
        <w:ind w:firstLine="709"/>
        <w:rPr>
          <w:rFonts w:ascii="Times New Roman" w:hAnsi="Times New Roman"/>
          <w:sz w:val="28"/>
          <w:szCs w:val="28"/>
        </w:rPr>
      </w:pPr>
      <w:r>
        <w:rPr>
          <w:rFonts w:ascii="Times New Roman" w:hAnsi="Times New Roman"/>
          <w:noProof/>
          <w:sz w:val="28"/>
          <w:szCs w:val="28"/>
        </w:rPr>
        <w:drawing>
          <wp:inline distT="0" distB="0" distL="0" distR="0">
            <wp:extent cx="1906905" cy="583565"/>
            <wp:effectExtent l="0" t="0" r="0" b="6985"/>
            <wp:docPr id="64"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6905" cy="583565"/>
                    </a:xfrm>
                    <a:prstGeom prst="rect">
                      <a:avLst/>
                    </a:prstGeom>
                    <a:noFill/>
                    <a:ln>
                      <a:noFill/>
                    </a:ln>
                  </pic:spPr>
                </pic:pic>
              </a:graphicData>
            </a:graphic>
          </wp:inline>
        </w:drawing>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Определение на слух пройденных аккордов в тональности и от звука.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3-5 аккордов в тональности.</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66</w:t>
      </w:r>
    </w:p>
    <w:p w:rsidR="00B648CB" w:rsidRDefault="00F512B4">
      <w:pPr>
        <w:ind w:firstLine="709"/>
        <w:rPr>
          <w:rFonts w:ascii="Times New Roman" w:hAnsi="Times New Roman"/>
          <w:b/>
          <w:sz w:val="28"/>
          <w:szCs w:val="28"/>
        </w:rPr>
      </w:pPr>
      <w:r>
        <w:rPr>
          <w:rFonts w:ascii="Times New Roman" w:hAnsi="Times New Roman"/>
          <w:b/>
          <w:noProof/>
          <w:sz w:val="28"/>
          <w:szCs w:val="28"/>
        </w:rPr>
        <w:drawing>
          <wp:inline distT="0" distB="0" distL="0" distR="0">
            <wp:extent cx="2023110" cy="476885"/>
            <wp:effectExtent l="0" t="0" r="0" b="0"/>
            <wp:docPr id="65"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23110" cy="476885"/>
                    </a:xfrm>
                    <a:prstGeom prst="rect">
                      <a:avLst/>
                    </a:prstGeom>
                    <a:noFill/>
                    <a:ln>
                      <a:noFill/>
                    </a:ln>
                  </pic:spPr>
                </pic:pic>
              </a:graphicData>
            </a:graphic>
          </wp:inline>
        </w:drawing>
      </w:r>
    </w:p>
    <w:p w:rsidR="00B648CB" w:rsidRDefault="00D212F1">
      <w:pPr>
        <w:ind w:firstLine="709"/>
        <w:rPr>
          <w:rFonts w:ascii="Times New Roman" w:hAnsi="Times New Roman"/>
          <w:b/>
          <w:i/>
          <w:sz w:val="28"/>
          <w:szCs w:val="28"/>
        </w:rPr>
      </w:pPr>
      <w:r>
        <w:rPr>
          <w:rFonts w:ascii="Times New Roman" w:hAnsi="Times New Roman"/>
          <w:b/>
          <w:i/>
          <w:sz w:val="28"/>
          <w:szCs w:val="28"/>
        </w:rPr>
        <w:t>Пример 67</w:t>
      </w:r>
    </w:p>
    <w:p w:rsidR="00B648CB" w:rsidRDefault="00F512B4">
      <w:pPr>
        <w:ind w:firstLine="709"/>
        <w:rPr>
          <w:rFonts w:ascii="Times New Roman" w:hAnsi="Times New Roman"/>
          <w:sz w:val="28"/>
          <w:szCs w:val="28"/>
        </w:rPr>
      </w:pPr>
      <w:r>
        <w:rPr>
          <w:rFonts w:ascii="Times New Roman" w:hAnsi="Times New Roman"/>
          <w:noProof/>
          <w:sz w:val="28"/>
          <w:szCs w:val="28"/>
        </w:rPr>
        <w:drawing>
          <wp:inline distT="0" distB="0" distL="0" distR="0">
            <wp:extent cx="1867535" cy="486410"/>
            <wp:effectExtent l="0" t="0" r="0" b="8890"/>
            <wp:docPr id="66"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7535" cy="486410"/>
                    </a:xfrm>
                    <a:prstGeom prst="rect">
                      <a:avLst/>
                    </a:prstGeom>
                    <a:noFill/>
                    <a:ln>
                      <a:noFill/>
                    </a:ln>
                  </pic:spPr>
                </pic:pic>
              </a:graphicData>
            </a:graphic>
          </wp:inline>
        </w:drawing>
      </w:r>
    </w:p>
    <w:p w:rsidR="00B648CB" w:rsidRDefault="00D212F1">
      <w:pPr>
        <w:ind w:firstLine="709"/>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Различные формы устных диктантов.</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Запись мелодий по памяти.</w:t>
      </w:r>
    </w:p>
    <w:p w:rsidR="00B648CB" w:rsidRDefault="00D212F1">
      <w:pPr>
        <w:spacing w:after="0" w:line="360" w:lineRule="auto"/>
        <w:ind w:firstLine="709"/>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68</w:t>
      </w:r>
    </w:p>
    <w:p w:rsidR="00B648CB" w:rsidRDefault="00F512B4">
      <w:pPr>
        <w:rPr>
          <w:rFonts w:ascii="Times New Roman" w:hAnsi="Times New Roman"/>
          <w:b/>
          <w:sz w:val="28"/>
          <w:szCs w:val="28"/>
        </w:rPr>
      </w:pPr>
      <w:r>
        <w:rPr>
          <w:rFonts w:ascii="Times New Roman" w:hAnsi="Times New Roman"/>
          <w:b/>
          <w:noProof/>
          <w:sz w:val="28"/>
          <w:szCs w:val="28"/>
        </w:rPr>
        <w:drawing>
          <wp:inline distT="0" distB="0" distL="0" distR="0">
            <wp:extent cx="5943600" cy="486410"/>
            <wp:effectExtent l="0" t="0" r="0" b="8890"/>
            <wp:docPr id="67"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486410"/>
                    </a:xfrm>
                    <a:prstGeom prst="rect">
                      <a:avLst/>
                    </a:prstGeom>
                    <a:noFill/>
                    <a:ln>
                      <a:noFill/>
                    </a:ln>
                  </pic:spPr>
                </pic:pic>
              </a:graphicData>
            </a:graphic>
          </wp:inline>
        </w:drawing>
      </w:r>
    </w:p>
    <w:p w:rsidR="00B648CB" w:rsidRDefault="00D212F1">
      <w:pPr>
        <w:ind w:firstLine="709"/>
        <w:rPr>
          <w:rFonts w:ascii="Times New Roman" w:hAnsi="Times New Roman"/>
          <w:b/>
          <w:i/>
          <w:sz w:val="28"/>
          <w:szCs w:val="28"/>
        </w:rPr>
      </w:pPr>
      <w:r>
        <w:rPr>
          <w:rFonts w:ascii="Times New Roman" w:hAnsi="Times New Roman"/>
          <w:b/>
          <w:i/>
          <w:sz w:val="28"/>
          <w:szCs w:val="28"/>
        </w:rPr>
        <w:t>Пример 69</w:t>
      </w:r>
    </w:p>
    <w:p w:rsidR="00B648CB" w:rsidRDefault="00F512B4">
      <w:pPr>
        <w:rPr>
          <w:rFonts w:ascii="Times New Roman" w:hAnsi="Times New Roman"/>
          <w:sz w:val="28"/>
          <w:szCs w:val="28"/>
        </w:rPr>
      </w:pPr>
      <w:r>
        <w:rPr>
          <w:rFonts w:ascii="Times New Roman" w:hAnsi="Times New Roman"/>
          <w:noProof/>
          <w:sz w:val="28"/>
          <w:szCs w:val="28"/>
        </w:rPr>
        <w:drawing>
          <wp:inline distT="0" distB="0" distL="0" distR="0">
            <wp:extent cx="5943600" cy="506095"/>
            <wp:effectExtent l="0" t="0" r="0" b="8255"/>
            <wp:docPr id="68"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506095"/>
                    </a:xfrm>
                    <a:prstGeom prst="rect">
                      <a:avLst/>
                    </a:prstGeom>
                    <a:noFill/>
                    <a:ln>
                      <a:noFill/>
                    </a:ln>
                  </pic:spPr>
                </pic:pic>
              </a:graphicData>
            </a:graphic>
          </wp:inline>
        </w:drawing>
      </w:r>
    </w:p>
    <w:p w:rsidR="00B648CB" w:rsidRDefault="00D212F1">
      <w:pPr>
        <w:ind w:firstLine="709"/>
        <w:rPr>
          <w:rFonts w:ascii="Times New Roman" w:hAnsi="Times New Roman"/>
          <w:b/>
          <w:sz w:val="28"/>
          <w:szCs w:val="28"/>
        </w:rPr>
      </w:pPr>
      <w:r>
        <w:rPr>
          <w:rFonts w:ascii="Times New Roman" w:hAnsi="Times New Roman"/>
          <w:b/>
          <w:sz w:val="28"/>
          <w:szCs w:val="28"/>
        </w:rPr>
        <w:t>Творческие задания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Подбор баса и аккомпанемента к мелодии из главных аккордов.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 или с использованием пройденных ритмических оборотов.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мелодий с собственным  сочиненным аккомпанементом.</w:t>
      </w:r>
    </w:p>
    <w:p w:rsidR="00B648CB" w:rsidRDefault="00B648CB">
      <w:pPr>
        <w:ind w:firstLine="709"/>
        <w:rPr>
          <w:rFonts w:ascii="Times New Roman" w:hAnsi="Times New Roman"/>
          <w:b/>
          <w:sz w:val="28"/>
          <w:szCs w:val="28"/>
        </w:rPr>
      </w:pPr>
    </w:p>
    <w:p w:rsidR="00B648CB" w:rsidRDefault="00D212F1">
      <w:pPr>
        <w:ind w:firstLine="709"/>
        <w:rPr>
          <w:rFonts w:ascii="Times New Roman" w:hAnsi="Times New Roman"/>
          <w:b/>
          <w:sz w:val="28"/>
          <w:szCs w:val="28"/>
        </w:rPr>
      </w:pPr>
      <w:r>
        <w:rPr>
          <w:rFonts w:ascii="Times New Roman" w:hAnsi="Times New Roman"/>
          <w:b/>
          <w:sz w:val="28"/>
          <w:szCs w:val="28"/>
        </w:rPr>
        <w:t>5 класс</w:t>
      </w:r>
    </w:p>
    <w:p w:rsidR="00B648CB" w:rsidRDefault="00D212F1">
      <w:pPr>
        <w:ind w:firstLine="709"/>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гамм (мажор – натуральный и гармонический вид, минор – три вида).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отдельных ступеней  и мелодических оборотов, включающих простейшие альтерации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rsidR="00B648CB" w:rsidRDefault="00D212F1">
      <w:pPr>
        <w:ind w:firstLine="709"/>
        <w:rPr>
          <w:rFonts w:ascii="Times New Roman" w:hAnsi="Times New Roman"/>
          <w:b/>
          <w:i/>
          <w:sz w:val="28"/>
          <w:szCs w:val="28"/>
        </w:rPr>
      </w:pPr>
      <w:r>
        <w:rPr>
          <w:rFonts w:ascii="Times New Roman" w:hAnsi="Times New Roman"/>
          <w:b/>
          <w:i/>
          <w:sz w:val="28"/>
          <w:szCs w:val="28"/>
        </w:rPr>
        <w:t>Пример 70</w:t>
      </w:r>
    </w:p>
    <w:p w:rsidR="00B648CB" w:rsidRDefault="00F512B4">
      <w:pPr>
        <w:ind w:firstLine="709"/>
        <w:rPr>
          <w:rFonts w:ascii="Times New Roman" w:hAnsi="Times New Roman"/>
          <w:sz w:val="28"/>
          <w:szCs w:val="28"/>
        </w:rPr>
      </w:pPr>
      <w:r>
        <w:rPr>
          <w:rFonts w:ascii="Times New Roman" w:hAnsi="Times New Roman"/>
          <w:noProof/>
          <w:sz w:val="28"/>
          <w:szCs w:val="28"/>
        </w:rPr>
        <w:drawing>
          <wp:inline distT="0" distB="0" distL="0" distR="0">
            <wp:extent cx="3813175" cy="564515"/>
            <wp:effectExtent l="0" t="0" r="0" b="6985"/>
            <wp:docPr id="69"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3175" cy="56451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всех пройденных интервалов в тональности, в том числе тритонов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аккордов от звука и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последовательности аккордов одноголосно и группами.</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и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с листа мелодий, включающих знакомые мелодические обороты,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с собственным исполнением второго голоса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(песен) с собственным аккомпанементом на фортепиано по нотам.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другие тональности.</w:t>
      </w:r>
    </w:p>
    <w:p w:rsidR="00B648CB" w:rsidRDefault="00D212F1">
      <w:pPr>
        <w:tabs>
          <w:tab w:val="left" w:pos="3600"/>
        </w:tabs>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ритмических групп с залигованными нотами, внутритактовых, меджутактовых синкоп в размерах 2/4, 3/4, 4/4, с использованием ритмических фигур с шестнадцатыми в размерах 3/8, 6/8.</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Ритмический аккомпанемент к мелодиям.</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rsidR="00B648CB" w:rsidRDefault="00D212F1">
      <w:pPr>
        <w:tabs>
          <w:tab w:val="left" w:pos="3600"/>
        </w:tabs>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мелодических оборотов, включающих интонации тритонов, характерных интервалов, остальных пройденных интервалов.</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71</w:t>
      </w:r>
      <w:r>
        <w:rPr>
          <w:rFonts w:ascii="Times New Roman" w:hAnsi="Times New Roman"/>
          <w:b/>
          <w:i/>
          <w:sz w:val="28"/>
          <w:szCs w:val="28"/>
        </w:rPr>
        <w:tab/>
      </w:r>
    </w:p>
    <w:p w:rsidR="00B648CB" w:rsidRDefault="00F512B4">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809115" cy="535305"/>
            <wp:effectExtent l="0" t="0" r="635" b="0"/>
            <wp:docPr id="70"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9115" cy="535305"/>
                    </a:xfrm>
                    <a:prstGeom prst="rect">
                      <a:avLst/>
                    </a:prstGeom>
                    <a:noFill/>
                    <a:ln>
                      <a:noFill/>
                    </a:ln>
                  </pic:spPr>
                </pic:pic>
              </a:graphicData>
            </a:graphic>
          </wp:inline>
        </w:drawing>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72</w:t>
      </w:r>
    </w:p>
    <w:p w:rsidR="00B648CB" w:rsidRDefault="00F512B4">
      <w:pPr>
        <w:tabs>
          <w:tab w:val="left" w:pos="3600"/>
        </w:tabs>
        <w:ind w:firstLine="709"/>
        <w:rPr>
          <w:rFonts w:ascii="Times New Roman" w:hAnsi="Times New Roman"/>
          <w:b/>
          <w:i/>
          <w:sz w:val="28"/>
          <w:szCs w:val="28"/>
        </w:rPr>
      </w:pPr>
      <w:r>
        <w:rPr>
          <w:rFonts w:ascii="Times New Roman" w:hAnsi="Times New Roman"/>
          <w:b/>
          <w:i/>
          <w:noProof/>
          <w:sz w:val="28"/>
          <w:szCs w:val="28"/>
        </w:rPr>
        <w:drawing>
          <wp:inline distT="0" distB="0" distL="0" distR="0">
            <wp:extent cx="1770380" cy="525145"/>
            <wp:effectExtent l="0" t="0" r="1270" b="8255"/>
            <wp:docPr id="71"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0380" cy="525145"/>
                    </a:xfrm>
                    <a:prstGeom prst="rect">
                      <a:avLst/>
                    </a:prstGeom>
                    <a:noFill/>
                    <a:ln>
                      <a:noFill/>
                    </a:ln>
                  </pic:spPr>
                </pic:pic>
              </a:graphicData>
            </a:graphic>
          </wp:inline>
        </w:drawing>
      </w:r>
      <w:r w:rsidR="00D212F1">
        <w:rPr>
          <w:rFonts w:ascii="Times New Roman" w:hAnsi="Times New Roman"/>
          <w:b/>
          <w:i/>
          <w:sz w:val="28"/>
          <w:szCs w:val="28"/>
        </w:rPr>
        <w:tab/>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73</w:t>
      </w:r>
    </w:p>
    <w:p w:rsidR="00B648CB" w:rsidRDefault="00F512B4">
      <w:pPr>
        <w:tabs>
          <w:tab w:val="left" w:pos="3600"/>
        </w:tabs>
        <w:ind w:firstLine="709"/>
        <w:rPr>
          <w:rFonts w:ascii="Times New Roman" w:hAnsi="Times New Roman"/>
          <w:sz w:val="28"/>
          <w:szCs w:val="28"/>
        </w:rPr>
      </w:pPr>
      <w:r>
        <w:rPr>
          <w:rFonts w:ascii="Times New Roman" w:hAnsi="Times New Roman"/>
          <w:noProof/>
          <w:sz w:val="28"/>
          <w:szCs w:val="28"/>
        </w:rPr>
        <w:drawing>
          <wp:inline distT="0" distB="0" distL="0" distR="0">
            <wp:extent cx="1993900" cy="603250"/>
            <wp:effectExtent l="0" t="0" r="6350" b="6350"/>
            <wp:docPr id="72"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93900" cy="603250"/>
                    </a:xfrm>
                    <a:prstGeom prst="rect">
                      <a:avLst/>
                    </a:prstGeom>
                    <a:noFill/>
                    <a:ln>
                      <a:noFill/>
                    </a:ln>
                  </pic:spPr>
                </pic:pic>
              </a:graphicData>
            </a:graphic>
          </wp:inline>
        </w:drawing>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74</w:t>
      </w:r>
    </w:p>
    <w:p w:rsidR="00B648CB" w:rsidRDefault="00F512B4">
      <w:pPr>
        <w:tabs>
          <w:tab w:val="left" w:pos="3600"/>
        </w:tabs>
        <w:ind w:firstLine="709"/>
        <w:rPr>
          <w:rFonts w:ascii="Times New Roman" w:hAnsi="Times New Roman"/>
          <w:b/>
          <w:sz w:val="28"/>
          <w:szCs w:val="28"/>
        </w:rPr>
      </w:pPr>
      <w:r>
        <w:rPr>
          <w:rFonts w:ascii="Times New Roman" w:hAnsi="Times New Roman"/>
          <w:b/>
          <w:noProof/>
          <w:sz w:val="28"/>
          <w:szCs w:val="28"/>
        </w:rPr>
        <w:drawing>
          <wp:inline distT="0" distB="0" distL="0" distR="0">
            <wp:extent cx="1877695" cy="535305"/>
            <wp:effectExtent l="0" t="0" r="8255" b="0"/>
            <wp:docPr id="73"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7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77695" cy="535305"/>
                    </a:xfrm>
                    <a:prstGeom prst="rect">
                      <a:avLst/>
                    </a:prstGeom>
                    <a:noFill/>
                    <a:ln>
                      <a:noFill/>
                    </a:ln>
                  </pic:spPr>
                </pic:pic>
              </a:graphicData>
            </a:graphic>
          </wp:inline>
        </w:drawing>
      </w:r>
    </w:p>
    <w:p w:rsidR="00B648CB" w:rsidRDefault="00D212F1">
      <w:pPr>
        <w:tabs>
          <w:tab w:val="left" w:pos="3600"/>
        </w:tabs>
        <w:ind w:firstLine="709"/>
        <w:rPr>
          <w:rFonts w:ascii="Times New Roman" w:hAnsi="Times New Roman"/>
          <w:b/>
          <w:sz w:val="28"/>
          <w:szCs w:val="28"/>
        </w:rPr>
      </w:pPr>
      <w:r>
        <w:rPr>
          <w:rFonts w:ascii="Times New Roman" w:hAnsi="Times New Roman"/>
          <w:b/>
          <w:sz w:val="28"/>
          <w:szCs w:val="28"/>
        </w:rPr>
        <w:t>Музыкальный диктант</w:t>
      </w:r>
      <w:r>
        <w:rPr>
          <w:rFonts w:ascii="Times New Roman" w:hAnsi="Times New Roman"/>
          <w:b/>
          <w:sz w:val="28"/>
          <w:szCs w:val="28"/>
        </w:rPr>
        <w:tab/>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Запись знакомых мелодий по памяти.</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75</w:t>
      </w:r>
    </w:p>
    <w:p w:rsidR="00B648CB" w:rsidRDefault="00F512B4">
      <w:pPr>
        <w:tabs>
          <w:tab w:val="left" w:pos="3600"/>
        </w:tabs>
        <w:rPr>
          <w:rFonts w:ascii="Times New Roman" w:hAnsi="Times New Roman"/>
          <w:b/>
          <w:sz w:val="28"/>
          <w:szCs w:val="28"/>
        </w:rPr>
      </w:pPr>
      <w:r>
        <w:rPr>
          <w:rFonts w:ascii="Times New Roman" w:hAnsi="Times New Roman"/>
          <w:b/>
          <w:noProof/>
          <w:sz w:val="28"/>
          <w:szCs w:val="28"/>
        </w:rPr>
        <w:drawing>
          <wp:inline distT="0" distB="0" distL="0" distR="0">
            <wp:extent cx="5855970" cy="1177290"/>
            <wp:effectExtent l="0" t="0" r="0" b="3810"/>
            <wp:docPr id="74"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55970" cy="1177290"/>
                    </a:xfrm>
                    <a:prstGeom prst="rect">
                      <a:avLst/>
                    </a:prstGeom>
                    <a:noFill/>
                    <a:ln>
                      <a:noFill/>
                    </a:ln>
                  </pic:spPr>
                </pic:pic>
              </a:graphicData>
            </a:graphic>
          </wp:inline>
        </w:drawing>
      </w:r>
    </w:p>
    <w:p w:rsidR="00B648CB" w:rsidRDefault="00D212F1">
      <w:pPr>
        <w:tabs>
          <w:tab w:val="left" w:pos="3600"/>
        </w:tabs>
        <w:ind w:firstLine="709"/>
        <w:rPr>
          <w:rFonts w:ascii="Times New Roman" w:hAnsi="Times New Roman"/>
          <w:b/>
          <w:i/>
          <w:sz w:val="28"/>
          <w:szCs w:val="28"/>
        </w:rPr>
      </w:pPr>
      <w:r>
        <w:rPr>
          <w:rFonts w:ascii="Times New Roman" w:hAnsi="Times New Roman"/>
          <w:b/>
          <w:i/>
          <w:sz w:val="28"/>
          <w:szCs w:val="28"/>
        </w:rPr>
        <w:t>Пример 76</w:t>
      </w:r>
    </w:p>
    <w:p w:rsidR="00B648CB" w:rsidRDefault="00F512B4">
      <w:pPr>
        <w:tabs>
          <w:tab w:val="left" w:pos="3600"/>
        </w:tabs>
        <w:rPr>
          <w:rFonts w:ascii="Times New Roman" w:hAnsi="Times New Roman"/>
          <w:b/>
          <w:sz w:val="28"/>
          <w:szCs w:val="28"/>
        </w:rPr>
      </w:pPr>
      <w:r>
        <w:rPr>
          <w:rFonts w:ascii="Times New Roman" w:hAnsi="Times New Roman"/>
          <w:b/>
          <w:noProof/>
          <w:sz w:val="28"/>
          <w:szCs w:val="28"/>
        </w:rPr>
        <w:drawing>
          <wp:inline distT="0" distB="0" distL="0" distR="0">
            <wp:extent cx="5943600" cy="1002030"/>
            <wp:effectExtent l="0" t="0" r="0" b="7620"/>
            <wp:docPr id="75"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002030"/>
                    </a:xfrm>
                    <a:prstGeom prst="rect">
                      <a:avLst/>
                    </a:prstGeom>
                    <a:noFill/>
                    <a:ln>
                      <a:noFill/>
                    </a:ln>
                  </pic:spPr>
                </pic:pic>
              </a:graphicData>
            </a:graphic>
          </wp:inline>
        </w:drawing>
      </w:r>
    </w:p>
    <w:p w:rsidR="00B648CB" w:rsidRDefault="00D212F1">
      <w:pPr>
        <w:tabs>
          <w:tab w:val="left" w:pos="3600"/>
        </w:tabs>
        <w:ind w:firstLine="709"/>
        <w:rPr>
          <w:rFonts w:ascii="Times New Roman" w:hAnsi="Times New Roman"/>
          <w:b/>
          <w:sz w:val="28"/>
          <w:szCs w:val="28"/>
        </w:rPr>
      </w:pPr>
      <w:r>
        <w:rPr>
          <w:rFonts w:ascii="Times New Roman" w:hAnsi="Times New Roman"/>
          <w:b/>
          <w:sz w:val="28"/>
          <w:szCs w:val="28"/>
        </w:rPr>
        <w:t>Творческие задания</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разного характера, жанра.</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мелодиям.</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Подбор второго голоса к мелодии.</w:t>
      </w:r>
    </w:p>
    <w:p w:rsidR="00B648CB" w:rsidRDefault="00D212F1">
      <w:pPr>
        <w:tabs>
          <w:tab w:val="left" w:pos="360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интервальных и аккордовых последовательностей.</w:t>
      </w:r>
    </w:p>
    <w:p w:rsidR="00B648CB" w:rsidRDefault="00D212F1">
      <w:pPr>
        <w:spacing w:after="0" w:line="36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6 класс </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Интонационные упражнения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хроматической гаммы, мелодических оборотов с ее фрагментами.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всех трезвучий от звука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главных трезвучий с обращениями в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главных септаккордов в тональности  вверх и вниз.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одноголосных секвенций  (диатонических или модулирующих).</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Пример 77 </w:t>
      </w:r>
    </w:p>
    <w:p w:rsidR="00B648CB" w:rsidRDefault="00F512B4">
      <w:pPr>
        <w:spacing w:after="0"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321300" cy="457200"/>
            <wp:effectExtent l="0" t="0" r="0" b="0"/>
            <wp:docPr id="76"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21300" cy="45720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Сольфеджирование, чтение с листа</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Транспонирование выученных мелодий на секунду.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Закрепление навыка чтения с листа и дирижирования.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междутактовых и внутритактовых синкоп, залигованные ноты, различные виды триолей, паузы.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Ритмические диктанты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Слуховой анализ</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хроматических вспомогательных и проходящих звуков, фрагментов хроматической гаммы  в мелодии. </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78</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364105" cy="564515"/>
            <wp:effectExtent l="0" t="0" r="0" b="6985"/>
            <wp:docPr id="77"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7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64105" cy="56451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79</w:t>
      </w:r>
    </w:p>
    <w:p w:rsidR="00B648CB" w:rsidRDefault="00F512B4">
      <w:pPr>
        <w:spacing w:after="0"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033270" cy="574040"/>
            <wp:effectExtent l="0" t="0" r="5080" b="0"/>
            <wp:docPr id="78"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3270" cy="57404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80</w:t>
      </w:r>
    </w:p>
    <w:p w:rsidR="00B648CB" w:rsidRDefault="00F512B4">
      <w:pPr>
        <w:spacing w:after="0" w:line="360" w:lineRule="auto"/>
        <w:ind w:firstLine="709"/>
        <w:jc w:val="both"/>
        <w:rPr>
          <w:rFonts w:ascii="Times New Roman" w:hAnsi="Times New Roman"/>
          <w:b/>
          <w:sz w:val="28"/>
          <w:szCs w:val="28"/>
        </w:rPr>
      </w:pPr>
      <w:r>
        <w:rPr>
          <w:rFonts w:ascii="Times New Roman" w:hAnsi="Times New Roman"/>
          <w:b/>
          <w:noProof/>
          <w:sz w:val="28"/>
          <w:szCs w:val="28"/>
        </w:rPr>
        <w:drawing>
          <wp:inline distT="0" distB="0" distL="0" distR="0">
            <wp:extent cx="2023110" cy="506095"/>
            <wp:effectExtent l="0" t="0" r="0" b="8255"/>
            <wp:docPr id="79"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23110" cy="50609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i/>
          <w:sz w:val="28"/>
          <w:szCs w:val="28"/>
        </w:rPr>
      </w:pPr>
      <w:r>
        <w:rPr>
          <w:rFonts w:ascii="Times New Roman" w:hAnsi="Times New Roman"/>
          <w:b/>
          <w:i/>
          <w:sz w:val="28"/>
          <w:szCs w:val="28"/>
        </w:rPr>
        <w:t>Пример 81</w:t>
      </w:r>
    </w:p>
    <w:p w:rsidR="00B648CB" w:rsidRPr="00263020" w:rsidRDefault="00F512B4" w:rsidP="00263020">
      <w:pPr>
        <w:spacing w:after="0" w:line="360" w:lineRule="auto"/>
        <w:ind w:firstLine="709"/>
        <w:jc w:val="both"/>
        <w:rPr>
          <w:rFonts w:ascii="Times New Roman" w:hAnsi="Times New Roman"/>
          <w:b/>
          <w:sz w:val="28"/>
          <w:szCs w:val="28"/>
          <w:lang w:val="en-US"/>
        </w:rPr>
      </w:pPr>
      <w:r>
        <w:rPr>
          <w:rFonts w:ascii="Times New Roman" w:hAnsi="Times New Roman"/>
          <w:b/>
          <w:noProof/>
          <w:sz w:val="28"/>
          <w:szCs w:val="28"/>
        </w:rPr>
        <w:drawing>
          <wp:inline distT="0" distB="0" distL="0" distR="0">
            <wp:extent cx="2578100" cy="486410"/>
            <wp:effectExtent l="0" t="0" r="0" b="8890"/>
            <wp:docPr id="80"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8100" cy="486410"/>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b/>
          <w:sz w:val="28"/>
          <w:szCs w:val="28"/>
        </w:rPr>
      </w:pPr>
      <w:r>
        <w:rPr>
          <w:rFonts w:ascii="Times New Roman" w:hAnsi="Times New Roman"/>
          <w:b/>
          <w:sz w:val="28"/>
          <w:szCs w:val="28"/>
        </w:rPr>
        <w:t>Музыкальный диктант</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rsidR="00B648CB" w:rsidRDefault="00B648CB">
      <w:pPr>
        <w:spacing w:after="0" w:line="360" w:lineRule="auto"/>
        <w:ind w:firstLine="709"/>
        <w:jc w:val="both"/>
        <w:rPr>
          <w:rFonts w:ascii="Times New Roman" w:hAnsi="Times New Roman"/>
          <w:b/>
          <w:i/>
          <w:sz w:val="28"/>
          <w:szCs w:val="28"/>
        </w:rPr>
      </w:pPr>
    </w:p>
    <w:p w:rsidR="00B648CB" w:rsidRDefault="00B648CB">
      <w:pPr>
        <w:spacing w:after="0" w:line="360" w:lineRule="auto"/>
        <w:ind w:firstLine="709"/>
        <w:jc w:val="both"/>
        <w:rPr>
          <w:rFonts w:ascii="Times New Roman" w:hAnsi="Times New Roman"/>
          <w:b/>
          <w:i/>
          <w:sz w:val="28"/>
          <w:szCs w:val="28"/>
        </w:rPr>
      </w:pPr>
    </w:p>
    <w:p w:rsidR="00B648CB" w:rsidRPr="00263020" w:rsidRDefault="00263020">
      <w:pPr>
        <w:spacing w:after="0" w:line="360" w:lineRule="auto"/>
        <w:ind w:firstLine="709"/>
        <w:jc w:val="both"/>
        <w:rPr>
          <w:rFonts w:ascii="Times New Roman" w:hAnsi="Times New Roman"/>
          <w:b/>
          <w:i/>
          <w:sz w:val="28"/>
          <w:szCs w:val="28"/>
          <w:lang w:val="en-US"/>
        </w:rPr>
      </w:pPr>
      <w:r>
        <w:rPr>
          <w:rFonts w:ascii="Times New Roman" w:hAnsi="Times New Roman"/>
          <w:b/>
          <w:i/>
          <w:sz w:val="28"/>
          <w:szCs w:val="28"/>
        </w:rPr>
        <w:t>Пример 8</w:t>
      </w:r>
      <w:r>
        <w:rPr>
          <w:rFonts w:ascii="Times New Roman" w:hAnsi="Times New Roman"/>
          <w:b/>
          <w:i/>
          <w:sz w:val="28"/>
          <w:szCs w:val="28"/>
          <w:lang w:val="en-US"/>
        </w:rPr>
        <w:t>2</w:t>
      </w:r>
    </w:p>
    <w:p w:rsidR="00B648CB" w:rsidRDefault="00F512B4">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350510" cy="1069975"/>
            <wp:effectExtent l="0" t="0" r="2540" b="0"/>
            <wp:docPr id="81"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50510" cy="1069975"/>
                    </a:xfrm>
                    <a:prstGeom prst="rect">
                      <a:avLst/>
                    </a:prstGeom>
                    <a:noFill/>
                    <a:ln>
                      <a:noFill/>
                    </a:ln>
                  </pic:spPr>
                </pic:pic>
              </a:graphicData>
            </a:graphic>
          </wp:inline>
        </w:drawing>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Запись  интервальной последовательности. </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rsidR="00B648CB" w:rsidRDefault="00D212F1">
      <w:pPr>
        <w:tabs>
          <w:tab w:val="left" w:pos="3780"/>
        </w:tabs>
        <w:spacing w:after="0" w:line="360" w:lineRule="auto"/>
        <w:ind w:firstLine="709"/>
        <w:jc w:val="both"/>
        <w:rPr>
          <w:rFonts w:ascii="Times New Roman" w:hAnsi="Times New Roman"/>
          <w:b/>
          <w:sz w:val="28"/>
          <w:szCs w:val="28"/>
        </w:rPr>
      </w:pPr>
      <w:r>
        <w:rPr>
          <w:rFonts w:ascii="Times New Roman" w:hAnsi="Times New Roman"/>
          <w:b/>
          <w:sz w:val="28"/>
          <w:szCs w:val="28"/>
        </w:rPr>
        <w:t>Творческие задания</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подголоска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rsidR="00B648CB" w:rsidRDefault="00D212F1">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rsidR="00B648CB" w:rsidRPr="00263020" w:rsidRDefault="00D212F1" w:rsidP="00263020">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rsidR="00B648CB" w:rsidRDefault="00D212F1" w:rsidP="007F1470">
      <w:pPr>
        <w:spacing w:after="0" w:line="360" w:lineRule="auto"/>
        <w:ind w:left="720"/>
        <w:rPr>
          <w:rFonts w:ascii="Times New Roman" w:hAnsi="Times New Roman"/>
          <w:b/>
          <w:i/>
          <w:sz w:val="28"/>
          <w:szCs w:val="28"/>
        </w:rPr>
      </w:pPr>
      <w:r>
        <w:rPr>
          <w:rFonts w:ascii="Times New Roman" w:hAnsi="Times New Roman"/>
          <w:b/>
          <w:i/>
          <w:sz w:val="28"/>
          <w:szCs w:val="28"/>
        </w:rPr>
        <w:t>Методические рекомендации по организации самостоятельной работы учащихся</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 </w:t>
      </w:r>
    </w:p>
    <w:p w:rsidR="00B648CB" w:rsidRDefault="00D212F1">
      <w:pPr>
        <w:tabs>
          <w:tab w:val="left" w:pos="3600"/>
        </w:tabs>
        <w:rPr>
          <w:rFonts w:ascii="Times New Roman" w:hAnsi="Times New Roman"/>
          <w:b/>
          <w:sz w:val="28"/>
          <w:szCs w:val="28"/>
        </w:rPr>
      </w:pPr>
      <w:r>
        <w:rPr>
          <w:rFonts w:ascii="Times New Roman" w:hAnsi="Times New Roman"/>
          <w:b/>
          <w:sz w:val="28"/>
          <w:szCs w:val="28"/>
        </w:rPr>
        <w:tab/>
        <w:t>Организация занятий</w:t>
      </w:r>
    </w:p>
    <w:p w:rsidR="00B648CB" w:rsidRDefault="00D212F1">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выполнение теоретического (возможно письменного) задания,</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сольфеджирование мелодий по нотам,</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xml:space="preserve">- разучивание мелодий наизусть, </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транспонирование,</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интонационные упражнения (пение гамм, оборотов, интервалов, аккордов),</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исполнение двухголосных примеров с собственным аккомпанементом,</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игру на фортепиано интервалов, аккордов, последовательностей,</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ритмические упражнения,</w:t>
      </w:r>
    </w:p>
    <w:p w:rsidR="00B648CB" w:rsidRDefault="00D212F1">
      <w:pPr>
        <w:spacing w:after="0" w:line="360" w:lineRule="auto"/>
        <w:ind w:left="720"/>
        <w:jc w:val="both"/>
        <w:rPr>
          <w:rFonts w:ascii="Times New Roman" w:hAnsi="Times New Roman"/>
          <w:sz w:val="28"/>
          <w:szCs w:val="28"/>
        </w:rPr>
      </w:pPr>
      <w:r>
        <w:rPr>
          <w:rFonts w:ascii="Times New Roman" w:hAnsi="Times New Roman"/>
          <w:sz w:val="28"/>
          <w:szCs w:val="28"/>
        </w:rPr>
        <w:t>- творческие задания (подбор баса, аккомпанемента, сочинение мелодии, ритмического рисунка).</w:t>
      </w:r>
    </w:p>
    <w:p w:rsidR="00B648CB" w:rsidRDefault="00D212F1">
      <w:pPr>
        <w:spacing w:after="0" w:line="360" w:lineRule="auto"/>
        <w:ind w:firstLine="644"/>
        <w:jc w:val="both"/>
        <w:rPr>
          <w:rFonts w:ascii="Times New Roman" w:hAnsi="Times New Roman"/>
          <w:sz w:val="28"/>
          <w:szCs w:val="28"/>
        </w:rPr>
      </w:pPr>
      <w:r>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860CED" w:rsidRPr="009B0171" w:rsidRDefault="00EE0CFE" w:rsidP="00263020">
      <w:pPr>
        <w:spacing w:line="360" w:lineRule="auto"/>
        <w:ind w:firstLine="540"/>
        <w:rPr>
          <w:rFonts w:ascii="TimesNewRomanPS-BoldMT" w:hAnsi="TimesNewRomanPS-BoldMT" w:cs="TimesNewRomanPS-BoldMT"/>
          <w:b/>
          <w:bCs/>
          <w:sz w:val="28"/>
          <w:szCs w:val="28"/>
        </w:rPr>
      </w:pPr>
      <w:r>
        <w:rPr>
          <w:rFonts w:ascii="TimesNewRomanPS-BoldMT" w:hAnsi="TimesNewRomanPS-BoldMT" w:cs="TimesNewRomanPS-BoldMT"/>
          <w:b/>
          <w:bCs/>
          <w:sz w:val="28"/>
          <w:szCs w:val="28"/>
          <w:lang w:val="en-US"/>
        </w:rPr>
        <w:t>X</w:t>
      </w:r>
      <w:r w:rsidR="00860CED">
        <w:rPr>
          <w:rFonts w:ascii="TimesNewRomanPS-BoldMT" w:hAnsi="TimesNewRomanPS-BoldMT" w:cs="TimesNewRomanPS-BoldMT"/>
          <w:b/>
          <w:bCs/>
          <w:sz w:val="28"/>
          <w:szCs w:val="28"/>
        </w:rPr>
        <w:t xml:space="preserve">. </w:t>
      </w:r>
      <w:r w:rsidR="00860CED">
        <w:rPr>
          <w:rFonts w:ascii="Times New Roman" w:hAnsi="Times New Roman"/>
          <w:b/>
          <w:spacing w:val="-2"/>
          <w:sz w:val="28"/>
          <w:szCs w:val="28"/>
        </w:rPr>
        <w:t>П</w:t>
      </w:r>
      <w:r w:rsidR="00860CED">
        <w:rPr>
          <w:rFonts w:ascii="TimesNewRomanPS-BoldMT" w:hAnsi="TimesNewRomanPS-BoldMT" w:cs="TimesNewRomanPS-BoldMT"/>
          <w:b/>
          <w:bCs/>
          <w:sz w:val="28"/>
          <w:szCs w:val="28"/>
        </w:rPr>
        <w:t>рограмма творч</w:t>
      </w:r>
      <w:r w:rsidR="00263020">
        <w:rPr>
          <w:rFonts w:ascii="TimesNewRomanPS-BoldMT" w:hAnsi="TimesNewRomanPS-BoldMT" w:cs="TimesNewRomanPS-BoldMT"/>
          <w:b/>
          <w:bCs/>
          <w:sz w:val="28"/>
          <w:szCs w:val="28"/>
        </w:rPr>
        <w:t>еской, методической и культурно</w:t>
      </w:r>
      <w:r w:rsidR="00263020" w:rsidRPr="00263020">
        <w:rPr>
          <w:rFonts w:ascii="TimesNewRomanPS-BoldMT" w:hAnsi="TimesNewRomanPS-BoldMT" w:cs="TimesNewRomanPS-BoldMT"/>
          <w:b/>
          <w:bCs/>
          <w:sz w:val="28"/>
          <w:szCs w:val="28"/>
        </w:rPr>
        <w:t xml:space="preserve"> -</w:t>
      </w:r>
      <w:r w:rsidR="00860CED">
        <w:rPr>
          <w:rFonts w:ascii="TimesNewRomanPS-BoldMT" w:hAnsi="TimesNewRomanPS-BoldMT" w:cs="TimesNewRomanPS-BoldMT"/>
          <w:b/>
          <w:bCs/>
          <w:sz w:val="28"/>
          <w:szCs w:val="28"/>
        </w:rPr>
        <w:t xml:space="preserve">просветительской </w:t>
      </w:r>
      <w:r w:rsidR="00860CED" w:rsidRPr="009B0171">
        <w:rPr>
          <w:rFonts w:ascii="TimesNewRomanPS-BoldMT" w:hAnsi="TimesNewRomanPS-BoldMT" w:cs="TimesNewRomanPS-BoldMT"/>
          <w:b/>
          <w:bCs/>
          <w:sz w:val="28"/>
          <w:szCs w:val="28"/>
        </w:rPr>
        <w:t>деятельности.</w:t>
      </w:r>
    </w:p>
    <w:p w:rsidR="00860CED" w:rsidRPr="00860CED" w:rsidRDefault="00860CED" w:rsidP="00621D8A">
      <w:pPr>
        <w:pStyle w:val="a5"/>
        <w:overflowPunct/>
        <w:autoSpaceDE/>
        <w:autoSpaceDN/>
        <w:adjustRightInd/>
        <w:spacing w:before="0" w:after="0" w:line="360" w:lineRule="auto"/>
        <w:ind w:firstLine="540"/>
        <w:contextualSpacing/>
        <w:jc w:val="both"/>
        <w:rPr>
          <w:szCs w:val="28"/>
          <w:lang w:val="ru-RU"/>
        </w:rPr>
      </w:pPr>
      <w:r w:rsidRPr="00860CED">
        <w:rPr>
          <w:rFonts w:ascii="TimesNewRomanPS-BoldMT" w:hAnsi="TimesNewRomanPS-BoldMT" w:cs="TimesNewRomanPS-BoldMT"/>
          <w:bCs/>
          <w:szCs w:val="28"/>
          <w:lang w:val="ru-RU"/>
        </w:rPr>
        <w:t xml:space="preserve">В рамках </w:t>
      </w:r>
      <w:r w:rsidRPr="00860CED">
        <w:rPr>
          <w:szCs w:val="28"/>
          <w:lang w:val="ru-RU"/>
        </w:rPr>
        <w:t xml:space="preserve">образовательной программы в области музыкального искусства </w:t>
      </w:r>
      <w:r w:rsidRPr="00860CED">
        <w:rPr>
          <w:rFonts w:ascii="TimesNewRomanPS-BoldMT" w:hAnsi="TimesNewRomanPS-BoldMT" w:cs="TimesNewRomanPS-BoldMT"/>
          <w:bCs/>
          <w:szCs w:val="28"/>
          <w:lang w:val="ru-RU"/>
        </w:rPr>
        <w:t>«Народные инструменты»</w:t>
      </w:r>
      <w:r w:rsidR="008576C0">
        <w:rPr>
          <w:rFonts w:ascii="TimesNewRomanPS-BoldMT" w:hAnsi="TimesNewRomanPS-BoldMT" w:cs="TimesNewRomanPS-BoldMT"/>
          <w:bCs/>
          <w:szCs w:val="28"/>
          <w:lang w:val="ru-RU"/>
        </w:rPr>
        <w:t>, «Фортепиано», «Хоровое пение»</w:t>
      </w:r>
      <w:r w:rsidRPr="00860CED">
        <w:rPr>
          <w:rFonts w:ascii="TimesNewRomanPS-BoldMT" w:hAnsi="TimesNewRomanPS-BoldMT" w:cs="TimesNewRomanPS-BoldMT"/>
          <w:bCs/>
          <w:szCs w:val="28"/>
          <w:lang w:val="ru-RU"/>
        </w:rPr>
        <w:t xml:space="preserve"> ведётся творческая, методическая и культурно-просветительская деятельность. Её цель</w:t>
      </w:r>
      <w:r w:rsidRPr="00860CED">
        <w:rPr>
          <w:spacing w:val="-2"/>
          <w:szCs w:val="28"/>
          <w:lang w:val="ru-RU"/>
        </w:rPr>
        <w:t xml:space="preserve"> – </w:t>
      </w:r>
      <w:r w:rsidRPr="00860CED">
        <w:rPr>
          <w:szCs w:val="28"/>
          <w:lang w:val="ru-RU"/>
        </w:rPr>
        <w:t xml:space="preserve">обеспечение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юных граждан. </w:t>
      </w:r>
    </w:p>
    <w:p w:rsidR="00860CED" w:rsidRPr="009B0171" w:rsidRDefault="00860CED" w:rsidP="00860CED">
      <w:pPr>
        <w:spacing w:line="360" w:lineRule="auto"/>
        <w:ind w:firstLine="708"/>
        <w:jc w:val="both"/>
        <w:rPr>
          <w:rFonts w:ascii="TimesNewRomanPS-BoldMT" w:hAnsi="TimesNewRomanPS-BoldMT" w:cs="TimesNewRomanPS-BoldMT"/>
          <w:bCs/>
          <w:sz w:val="28"/>
          <w:szCs w:val="28"/>
        </w:rPr>
      </w:pPr>
      <w:r w:rsidRPr="009B0171">
        <w:rPr>
          <w:rFonts w:ascii="TimesNewRomanPS-BoldMT" w:hAnsi="TimesNewRomanPS-BoldMT" w:cs="TimesNewRomanPS-BoldMT"/>
          <w:bCs/>
          <w:sz w:val="28"/>
          <w:szCs w:val="28"/>
        </w:rPr>
        <w:t xml:space="preserve">Программа творческой, методической и культурно-просветительской деятельности разрабатывается </w:t>
      </w:r>
      <w:r w:rsidRPr="009B0171">
        <w:rPr>
          <w:rFonts w:ascii="Times New Roman" w:hAnsi="Times New Roman"/>
          <w:sz w:val="28"/>
          <w:szCs w:val="28"/>
        </w:rPr>
        <w:t>МБУ ДО «Иглинская ДМШ им. М. Хисматуллина»</w:t>
      </w:r>
      <w:r w:rsidRPr="009B0171">
        <w:rPr>
          <w:rFonts w:ascii="TimesNewRomanPS-BoldMT" w:hAnsi="TimesNewRomanPS-BoldMT" w:cs="TimesNewRomanPS-BoldMT"/>
          <w:bCs/>
          <w:sz w:val="28"/>
          <w:szCs w:val="28"/>
        </w:rPr>
        <w:t xml:space="preserve"> на каждый учебный год самостоятельно, утверждается приказом директора и является неотъемлемой частью образовательной программы </w:t>
      </w:r>
      <w:r w:rsidR="00F34525" w:rsidRPr="00F34525">
        <w:rPr>
          <w:rFonts w:ascii="Times New Roman" w:hAnsi="Times New Roman"/>
          <w:bCs/>
          <w:sz w:val="28"/>
          <w:szCs w:val="28"/>
        </w:rPr>
        <w:t>«Народные инструменты», «Фортепиано», «Хоровое пение»</w:t>
      </w:r>
      <w:r w:rsidR="00F34525" w:rsidRPr="00860CED">
        <w:rPr>
          <w:rFonts w:ascii="TimesNewRomanPS-BoldMT" w:hAnsi="TimesNewRomanPS-BoldMT" w:cs="TimesNewRomanPS-BoldMT"/>
          <w:bCs/>
          <w:szCs w:val="28"/>
        </w:rPr>
        <w:t xml:space="preserve"> </w:t>
      </w:r>
      <w:r w:rsidRPr="009B0171">
        <w:rPr>
          <w:rFonts w:ascii="TimesNewRomanPS-BoldMT" w:hAnsi="TimesNewRomanPS-BoldMT" w:cs="TimesNewRomanPS-BoldMT"/>
          <w:bCs/>
          <w:sz w:val="28"/>
          <w:szCs w:val="28"/>
        </w:rPr>
        <w:t>и отражается в общем плане работы учреждения в соответствующих разделах.</w:t>
      </w:r>
    </w:p>
    <w:p w:rsidR="00860CED" w:rsidRPr="009B0171" w:rsidRDefault="00860CED" w:rsidP="00860CED">
      <w:pPr>
        <w:spacing w:line="360" w:lineRule="auto"/>
        <w:ind w:firstLine="708"/>
        <w:jc w:val="both"/>
        <w:rPr>
          <w:rFonts w:ascii="TimesNewRomanPS-BoldMT" w:hAnsi="TimesNewRomanPS-BoldMT" w:cs="TimesNewRomanPS-BoldMT"/>
          <w:bCs/>
          <w:sz w:val="28"/>
          <w:szCs w:val="28"/>
        </w:rPr>
      </w:pPr>
      <w:r w:rsidRPr="009B0171">
        <w:rPr>
          <w:rFonts w:ascii="Times New Roman" w:hAnsi="Times New Roman"/>
          <w:sz w:val="28"/>
          <w:szCs w:val="28"/>
        </w:rPr>
        <w:t xml:space="preserve">Образовательная программа </w:t>
      </w:r>
      <w:r w:rsidRPr="009B0171">
        <w:rPr>
          <w:rFonts w:ascii="TimesNewRomanPS-BoldMT" w:hAnsi="TimesNewRomanPS-BoldMT" w:cs="TimesNewRomanPS-BoldMT"/>
          <w:bCs/>
          <w:sz w:val="28"/>
          <w:szCs w:val="28"/>
        </w:rPr>
        <w:t>«Народные инструменты»</w:t>
      </w:r>
      <w:r w:rsidR="002559FF">
        <w:rPr>
          <w:rFonts w:ascii="TimesNewRomanPS-BoldMT" w:hAnsi="TimesNewRomanPS-BoldMT" w:cs="TimesNewRomanPS-BoldMT"/>
          <w:bCs/>
          <w:sz w:val="28"/>
          <w:szCs w:val="28"/>
        </w:rPr>
        <w:t>, «Фортепиано», «Хоровое пение»</w:t>
      </w:r>
      <w:r w:rsidRPr="009B0171">
        <w:rPr>
          <w:rFonts w:ascii="TimesNewRomanPS-BoldMT" w:hAnsi="TimesNewRomanPS-BoldMT" w:cs="TimesNewRomanPS-BoldMT"/>
          <w:bCs/>
          <w:sz w:val="28"/>
          <w:szCs w:val="28"/>
        </w:rPr>
        <w:t xml:space="preserve"> </w:t>
      </w:r>
      <w:r w:rsidRPr="009B0171">
        <w:rPr>
          <w:rFonts w:ascii="Times New Roman" w:hAnsi="Times New Roman"/>
          <w:sz w:val="28"/>
          <w:szCs w:val="28"/>
        </w:rPr>
        <w:t>направлена на создание комфортной развивающей образовательной среды, обеспечивающей возможность:</w:t>
      </w:r>
    </w:p>
    <w:p w:rsidR="00860CED" w:rsidRPr="009B0171" w:rsidRDefault="00860CED" w:rsidP="00860CED">
      <w:pPr>
        <w:widowControl w:val="0"/>
        <w:numPr>
          <w:ilvl w:val="0"/>
          <w:numId w:val="35"/>
        </w:numPr>
        <w:autoSpaceDE w:val="0"/>
        <w:autoSpaceDN w:val="0"/>
        <w:adjustRightInd w:val="0"/>
        <w:spacing w:after="0" w:line="360" w:lineRule="auto"/>
        <w:ind w:left="0" w:firstLine="426"/>
        <w:contextualSpacing/>
        <w:jc w:val="both"/>
        <w:rPr>
          <w:rFonts w:ascii="Times New Roman" w:hAnsi="Times New Roman"/>
          <w:sz w:val="28"/>
          <w:szCs w:val="28"/>
        </w:rPr>
      </w:pPr>
      <w:r w:rsidRPr="009B0171">
        <w:rPr>
          <w:rFonts w:ascii="Times New Roman" w:hAnsi="Times New Roman"/>
          <w:sz w:val="28"/>
          <w:szCs w:val="28"/>
        </w:rPr>
        <w:t>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rsidR="00860CED" w:rsidRPr="009B0171" w:rsidRDefault="00860CED" w:rsidP="00860CED">
      <w:pPr>
        <w:widowControl w:val="0"/>
        <w:numPr>
          <w:ilvl w:val="0"/>
          <w:numId w:val="35"/>
        </w:numPr>
        <w:autoSpaceDE w:val="0"/>
        <w:autoSpaceDN w:val="0"/>
        <w:adjustRightInd w:val="0"/>
        <w:spacing w:after="0" w:line="360" w:lineRule="auto"/>
        <w:ind w:left="0" w:firstLine="426"/>
        <w:contextualSpacing/>
        <w:jc w:val="both"/>
        <w:rPr>
          <w:rFonts w:ascii="Times New Roman" w:hAnsi="Times New Roman"/>
          <w:sz w:val="28"/>
          <w:szCs w:val="28"/>
        </w:rPr>
      </w:pPr>
      <w:r w:rsidRPr="009B0171">
        <w:rPr>
          <w:rFonts w:ascii="Times New Roman" w:hAnsi="Times New Roman"/>
          <w:sz w:val="28"/>
          <w:szCs w:val="28"/>
        </w:rPr>
        <w:t>организации посещений обучающимися учреждений культуры и организаций (филармоний, выставочных залов, театров, музеев и др.);</w:t>
      </w:r>
    </w:p>
    <w:p w:rsidR="00860CED" w:rsidRPr="009B0171" w:rsidRDefault="00860CED" w:rsidP="00860CED">
      <w:pPr>
        <w:widowControl w:val="0"/>
        <w:numPr>
          <w:ilvl w:val="0"/>
          <w:numId w:val="35"/>
        </w:numPr>
        <w:autoSpaceDE w:val="0"/>
        <w:autoSpaceDN w:val="0"/>
        <w:adjustRightInd w:val="0"/>
        <w:spacing w:after="0" w:line="360" w:lineRule="auto"/>
        <w:ind w:left="0" w:firstLine="426"/>
        <w:contextualSpacing/>
        <w:jc w:val="both"/>
        <w:rPr>
          <w:rFonts w:ascii="Times New Roman" w:hAnsi="Times New Roman"/>
          <w:sz w:val="28"/>
          <w:szCs w:val="28"/>
        </w:rPr>
      </w:pPr>
      <w:r w:rsidRPr="009B0171">
        <w:rPr>
          <w:rFonts w:ascii="Times New Roman" w:hAnsi="Times New Roman"/>
          <w:sz w:val="28"/>
          <w:szCs w:val="28"/>
        </w:rPr>
        <w:t>организации творческой и культурно-просветительской деятельности совместно с другими учреждениями культуры с. Иглино,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rsidR="00860CED" w:rsidRPr="009B0171" w:rsidRDefault="00860CED" w:rsidP="00860CED">
      <w:pPr>
        <w:widowControl w:val="0"/>
        <w:numPr>
          <w:ilvl w:val="0"/>
          <w:numId w:val="35"/>
        </w:numPr>
        <w:autoSpaceDE w:val="0"/>
        <w:autoSpaceDN w:val="0"/>
        <w:adjustRightInd w:val="0"/>
        <w:spacing w:after="0" w:line="360" w:lineRule="auto"/>
        <w:ind w:left="0" w:firstLine="426"/>
        <w:contextualSpacing/>
        <w:jc w:val="both"/>
        <w:rPr>
          <w:rFonts w:ascii="Times New Roman" w:hAnsi="Times New Roman"/>
          <w:sz w:val="28"/>
          <w:szCs w:val="28"/>
        </w:rPr>
      </w:pPr>
      <w:r w:rsidRPr="009B0171">
        <w:rPr>
          <w:rFonts w:ascii="Times New Roman" w:hAnsi="Times New Roman"/>
          <w:sz w:val="28"/>
          <w:szCs w:val="28"/>
        </w:rPr>
        <w:t xml:space="preserve">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rsidR="00860CED" w:rsidRPr="009B0171" w:rsidRDefault="00860CED" w:rsidP="00860CED">
      <w:pPr>
        <w:spacing w:line="360" w:lineRule="auto"/>
        <w:ind w:firstLine="900"/>
        <w:jc w:val="both"/>
        <w:rPr>
          <w:rFonts w:ascii="Times New Roman" w:hAnsi="Times New Roman"/>
          <w:sz w:val="28"/>
        </w:rPr>
      </w:pPr>
      <w:r w:rsidRPr="009B0171">
        <w:rPr>
          <w:rFonts w:ascii="Times New Roman" w:hAnsi="Times New Roman"/>
          <w:sz w:val="28"/>
          <w:szCs w:val="28"/>
        </w:rPr>
        <w:t xml:space="preserve">Образовательная программа </w:t>
      </w:r>
      <w:r w:rsidRPr="009B0171">
        <w:rPr>
          <w:rFonts w:ascii="TimesNewRomanPS-BoldMT" w:hAnsi="TimesNewRomanPS-BoldMT" w:cs="TimesNewRomanPS-BoldMT"/>
          <w:bCs/>
          <w:sz w:val="28"/>
          <w:szCs w:val="28"/>
        </w:rPr>
        <w:t>«Народные инструменты»</w:t>
      </w:r>
      <w:r w:rsidR="00621D8A">
        <w:rPr>
          <w:rFonts w:ascii="TimesNewRomanPS-BoldMT" w:hAnsi="TimesNewRomanPS-BoldMT" w:cs="TimesNewRomanPS-BoldMT"/>
          <w:bCs/>
          <w:sz w:val="28"/>
          <w:szCs w:val="28"/>
        </w:rPr>
        <w:t>, «Фортепиано», «Хоровое пение»</w:t>
      </w:r>
      <w:r w:rsidRPr="009B0171">
        <w:rPr>
          <w:rFonts w:ascii="TimesNewRomanPS-BoldMT" w:hAnsi="TimesNewRomanPS-BoldMT" w:cs="TimesNewRomanPS-BoldMT"/>
          <w:bCs/>
          <w:sz w:val="28"/>
          <w:szCs w:val="28"/>
        </w:rPr>
        <w:t xml:space="preserve"> </w:t>
      </w:r>
      <w:r w:rsidRPr="009B0171">
        <w:rPr>
          <w:rFonts w:ascii="Times New Roman" w:hAnsi="Times New Roman"/>
          <w:sz w:val="28"/>
        </w:rPr>
        <w:t xml:space="preserve">предполагает </w:t>
      </w:r>
      <w:r w:rsidRPr="009B0171">
        <w:rPr>
          <w:rFonts w:ascii="Times New Roman" w:hAnsi="Times New Roman"/>
          <w:b/>
          <w:i/>
          <w:sz w:val="28"/>
        </w:rPr>
        <w:t>творческую практику обучающихся.</w:t>
      </w:r>
    </w:p>
    <w:p w:rsidR="00860CED" w:rsidRPr="009B0171" w:rsidRDefault="00860CED" w:rsidP="00860CED">
      <w:pPr>
        <w:spacing w:line="360" w:lineRule="auto"/>
        <w:ind w:firstLine="900"/>
        <w:jc w:val="both"/>
        <w:rPr>
          <w:rFonts w:ascii="Times New Roman" w:hAnsi="Times New Roman"/>
          <w:sz w:val="28"/>
          <w:szCs w:val="28"/>
        </w:rPr>
      </w:pPr>
      <w:r w:rsidRPr="009B0171">
        <w:rPr>
          <w:rFonts w:ascii="Times New Roman" w:hAnsi="Times New Roman"/>
          <w:sz w:val="28"/>
          <w:szCs w:val="28"/>
        </w:rPr>
        <w:t>Базой для такой практики являются концерты,  тематические музыкальные вечера, отчётные концерты школы, отделений, творческих коллективов, выездные концерты.</w:t>
      </w:r>
    </w:p>
    <w:p w:rsidR="00860CED" w:rsidRPr="009B0171" w:rsidRDefault="00860CED" w:rsidP="00860CED">
      <w:pPr>
        <w:spacing w:line="360" w:lineRule="auto"/>
        <w:ind w:firstLine="900"/>
        <w:jc w:val="both"/>
        <w:rPr>
          <w:rFonts w:ascii="Times New Roman" w:hAnsi="Times New Roman"/>
          <w:sz w:val="28"/>
          <w:szCs w:val="28"/>
        </w:rPr>
      </w:pPr>
      <w:r w:rsidRPr="009B0171">
        <w:rPr>
          <w:rFonts w:ascii="Times New Roman" w:hAnsi="Times New Roman"/>
          <w:sz w:val="28"/>
          <w:szCs w:val="28"/>
        </w:rPr>
        <w:t>В школе также проводятся различные музыкальные праздники, концерты, приуроченные к памятным датам, творческие конкурсы.</w:t>
      </w:r>
    </w:p>
    <w:p w:rsidR="00860CED" w:rsidRPr="009B0171" w:rsidRDefault="00860CED" w:rsidP="00E92F7A">
      <w:pPr>
        <w:spacing w:line="360" w:lineRule="auto"/>
        <w:ind w:firstLine="900"/>
        <w:jc w:val="both"/>
        <w:rPr>
          <w:rFonts w:ascii="Times New Roman" w:hAnsi="Times New Roman"/>
          <w:sz w:val="28"/>
          <w:szCs w:val="28"/>
        </w:rPr>
      </w:pPr>
      <w:r w:rsidRPr="009B0171">
        <w:rPr>
          <w:rFonts w:ascii="Times New Roman" w:hAnsi="Times New Roman"/>
          <w:sz w:val="28"/>
          <w:szCs w:val="28"/>
        </w:rPr>
        <w:t>Творческая практика учащихся реализуется также на уровне классных концертов для родителей, а также в рамках культурно-просветительских мероприятий по планам содружества с общеобразовательными школами, детскими садами,  учреждениями культуры с Иглино.</w:t>
      </w:r>
    </w:p>
    <w:p w:rsidR="00860CED" w:rsidRPr="00C8155A" w:rsidRDefault="00860CED" w:rsidP="00621D8A">
      <w:pPr>
        <w:pStyle w:val="ad"/>
        <w:widowControl/>
        <w:spacing w:line="360" w:lineRule="auto"/>
        <w:ind w:left="0"/>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 xml:space="preserve"> </w:t>
      </w:r>
      <w:r w:rsidRPr="00C8155A">
        <w:rPr>
          <w:rFonts w:ascii="Times New Roman" w:hAnsi="Times New Roman" w:cs="Times New Roman"/>
          <w:b/>
          <w:bCs/>
          <w:i/>
          <w:iCs/>
          <w:color w:val="auto"/>
          <w:sz w:val="28"/>
          <w:szCs w:val="28"/>
        </w:rPr>
        <w:t xml:space="preserve">Культурно-просветительская деятельность </w:t>
      </w:r>
      <w:r w:rsidRPr="00C8155A">
        <w:rPr>
          <w:rFonts w:ascii="Times New Roman" w:hAnsi="Times New Roman" w:cs="Times New Roman"/>
          <w:color w:val="auto"/>
          <w:sz w:val="28"/>
          <w:szCs w:val="28"/>
        </w:rPr>
        <w:t xml:space="preserve">является воплощением на практике одного из важнейших направлений работы образовательного учреждения – эстетического воспитания подрастающего поколения. Реализация этого направления осуществляется в тесной связи с организацией культурного досуга детей и родителей, а также с внеклассной работой. </w:t>
      </w:r>
    </w:p>
    <w:p w:rsidR="00860CED" w:rsidRPr="009B0171" w:rsidRDefault="00860CED" w:rsidP="00860CED">
      <w:pPr>
        <w:spacing w:line="360" w:lineRule="auto"/>
        <w:ind w:firstLine="900"/>
        <w:jc w:val="both"/>
        <w:rPr>
          <w:rFonts w:ascii="Times New Roman" w:hAnsi="Times New Roman"/>
          <w:sz w:val="28"/>
          <w:szCs w:val="28"/>
        </w:rPr>
      </w:pPr>
      <w:r w:rsidRPr="009B0171">
        <w:rPr>
          <w:rFonts w:ascii="Times New Roman" w:hAnsi="Times New Roman"/>
          <w:sz w:val="28"/>
          <w:szCs w:val="28"/>
        </w:rPr>
        <w:t>Содержание творческой и культурно–просветительской деятельности направлено на:</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развитие мотивации личности обучающегося к познанию и творчеству;</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обеспечение эмоционального благополучия, обучающегося;</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приобщение обучающихся к общечеловеческим и культурным ценностям;</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совершенствование исполнительского мастерства учащихся посредством участия в конкурсных и выставочных мероприятиях;</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профилактику асоциального поведения;</w:t>
      </w:r>
    </w:p>
    <w:p w:rsidR="00860CED" w:rsidRPr="009B0171" w:rsidRDefault="00860CED" w:rsidP="00860CED">
      <w:pPr>
        <w:numPr>
          <w:ilvl w:val="0"/>
          <w:numId w:val="36"/>
        </w:numPr>
        <w:spacing w:after="0" w:line="360" w:lineRule="auto"/>
        <w:jc w:val="both"/>
        <w:rPr>
          <w:rFonts w:ascii="Times New Roman" w:hAnsi="Times New Roman"/>
          <w:sz w:val="28"/>
          <w:szCs w:val="28"/>
        </w:rPr>
      </w:pPr>
      <w:r w:rsidRPr="009B0171">
        <w:rPr>
          <w:rFonts w:ascii="Times New Roman" w:hAnsi="Times New Roman"/>
          <w:sz w:val="28"/>
          <w:szCs w:val="28"/>
        </w:rPr>
        <w:t>взаимодействие преподавателя с семьей.</w:t>
      </w:r>
    </w:p>
    <w:p w:rsidR="00860CED" w:rsidRPr="009B0171" w:rsidRDefault="00860CED" w:rsidP="00860CED">
      <w:pPr>
        <w:spacing w:line="360" w:lineRule="auto"/>
        <w:jc w:val="both"/>
        <w:rPr>
          <w:rFonts w:ascii="Times New Roman" w:hAnsi="Times New Roman"/>
          <w:sz w:val="28"/>
          <w:szCs w:val="28"/>
        </w:rPr>
      </w:pPr>
      <w:r w:rsidRPr="009B0171">
        <w:rPr>
          <w:rFonts w:ascii="Times New Roman" w:hAnsi="Times New Roman"/>
          <w:b/>
          <w:bCs/>
          <w:i/>
          <w:iCs/>
          <w:sz w:val="28"/>
          <w:szCs w:val="28"/>
        </w:rPr>
        <w:t>Основные направления</w:t>
      </w:r>
      <w:r w:rsidRPr="009B0171">
        <w:rPr>
          <w:rFonts w:ascii="Times New Roman" w:hAnsi="Times New Roman"/>
          <w:sz w:val="28"/>
          <w:szCs w:val="28"/>
        </w:rPr>
        <w:t xml:space="preserve"> творческой и культурно-просветительской деятельности:</w:t>
      </w:r>
    </w:p>
    <w:p w:rsidR="00860CED" w:rsidRPr="009B0171" w:rsidRDefault="00860CED" w:rsidP="00860CED">
      <w:pPr>
        <w:numPr>
          <w:ilvl w:val="0"/>
          <w:numId w:val="37"/>
        </w:numPr>
        <w:spacing w:after="0" w:line="360" w:lineRule="auto"/>
        <w:jc w:val="both"/>
        <w:rPr>
          <w:rFonts w:ascii="Times New Roman" w:hAnsi="Times New Roman"/>
          <w:sz w:val="28"/>
          <w:szCs w:val="28"/>
        </w:rPr>
      </w:pPr>
      <w:r w:rsidRPr="009B0171">
        <w:rPr>
          <w:rFonts w:ascii="Times New Roman" w:hAnsi="Times New Roman"/>
          <w:sz w:val="28"/>
          <w:szCs w:val="28"/>
        </w:rPr>
        <w:t>общешкольные,  региональные, всероссийские, международные мероприятия;</w:t>
      </w:r>
    </w:p>
    <w:p w:rsidR="00860CED" w:rsidRPr="009B0171" w:rsidRDefault="00860CED" w:rsidP="00860CED">
      <w:pPr>
        <w:numPr>
          <w:ilvl w:val="0"/>
          <w:numId w:val="37"/>
        </w:numPr>
        <w:spacing w:after="0" w:line="360" w:lineRule="auto"/>
        <w:jc w:val="both"/>
        <w:rPr>
          <w:rFonts w:ascii="Times New Roman" w:hAnsi="Times New Roman"/>
          <w:sz w:val="28"/>
          <w:szCs w:val="28"/>
        </w:rPr>
      </w:pPr>
      <w:r w:rsidRPr="009B0171">
        <w:rPr>
          <w:rFonts w:ascii="Times New Roman" w:hAnsi="Times New Roman"/>
          <w:sz w:val="28"/>
          <w:szCs w:val="28"/>
        </w:rPr>
        <w:t>участие в фестивалях, мастер–классах, творческих проектах, выставках, конкурсах, олимпиадах;</w:t>
      </w:r>
    </w:p>
    <w:p w:rsidR="00860CED" w:rsidRPr="009B0171" w:rsidRDefault="00860CED" w:rsidP="00860CED">
      <w:pPr>
        <w:numPr>
          <w:ilvl w:val="0"/>
          <w:numId w:val="37"/>
        </w:numPr>
        <w:spacing w:after="0" w:line="360" w:lineRule="auto"/>
        <w:jc w:val="both"/>
        <w:rPr>
          <w:rFonts w:ascii="Times New Roman" w:hAnsi="Times New Roman"/>
          <w:sz w:val="28"/>
          <w:szCs w:val="28"/>
        </w:rPr>
      </w:pPr>
      <w:r w:rsidRPr="009B0171">
        <w:rPr>
          <w:rFonts w:ascii="Times New Roman" w:hAnsi="Times New Roman"/>
          <w:sz w:val="28"/>
          <w:szCs w:val="28"/>
        </w:rPr>
        <w:t>посещение обучающимися учреждений и организаций культуры (выставочных залов, музеев, творческих площадок и др.).</w:t>
      </w:r>
    </w:p>
    <w:p w:rsidR="00860CED" w:rsidRPr="009B0171" w:rsidRDefault="00860CED" w:rsidP="00860CED">
      <w:pPr>
        <w:spacing w:line="360" w:lineRule="auto"/>
        <w:jc w:val="both"/>
        <w:rPr>
          <w:rFonts w:ascii="Times New Roman" w:hAnsi="Times New Roman"/>
          <w:sz w:val="28"/>
          <w:szCs w:val="28"/>
        </w:rPr>
      </w:pPr>
      <w:r w:rsidRPr="009B0171">
        <w:rPr>
          <w:rFonts w:ascii="Times New Roman" w:hAnsi="Times New Roman"/>
          <w:b/>
          <w:bCs/>
          <w:i/>
          <w:iCs/>
          <w:sz w:val="28"/>
          <w:szCs w:val="28"/>
        </w:rPr>
        <w:t>Традиционные мероприятия</w:t>
      </w:r>
      <w:r w:rsidRPr="009B0171">
        <w:rPr>
          <w:rFonts w:ascii="Times New Roman" w:hAnsi="Times New Roman"/>
          <w:sz w:val="28"/>
          <w:szCs w:val="28"/>
        </w:rPr>
        <w:t>: участие в концертах детских концертных бригад, отчетных концертах школы, сольных концертов лучших учащихся.</w:t>
      </w:r>
    </w:p>
    <w:p w:rsidR="00860CED" w:rsidRPr="009B0171" w:rsidRDefault="00860CED" w:rsidP="00860CED">
      <w:pPr>
        <w:spacing w:line="360" w:lineRule="auto"/>
        <w:jc w:val="both"/>
        <w:rPr>
          <w:rFonts w:ascii="Times New Roman" w:hAnsi="Times New Roman"/>
          <w:sz w:val="28"/>
          <w:szCs w:val="28"/>
        </w:rPr>
      </w:pPr>
      <w:r w:rsidRPr="009B0171">
        <w:rPr>
          <w:rFonts w:ascii="Times New Roman" w:hAnsi="Times New Roman"/>
          <w:b/>
          <w:bCs/>
          <w:i/>
          <w:iCs/>
          <w:sz w:val="28"/>
          <w:szCs w:val="28"/>
        </w:rPr>
        <w:t>Тематическая работа</w:t>
      </w:r>
      <w:r w:rsidRPr="009B0171">
        <w:rPr>
          <w:rFonts w:ascii="Times New Roman" w:hAnsi="Times New Roman"/>
          <w:sz w:val="28"/>
          <w:szCs w:val="28"/>
        </w:rPr>
        <w:t xml:space="preserve"> –  открытые уроки, проектная деятельность.</w:t>
      </w:r>
    </w:p>
    <w:p w:rsidR="00860CED" w:rsidRPr="009B0171" w:rsidRDefault="00860CED" w:rsidP="00860CED">
      <w:pPr>
        <w:spacing w:line="360" w:lineRule="auto"/>
        <w:jc w:val="both"/>
        <w:rPr>
          <w:rFonts w:ascii="Times New Roman" w:hAnsi="Times New Roman"/>
          <w:sz w:val="28"/>
          <w:szCs w:val="28"/>
        </w:rPr>
      </w:pPr>
      <w:r w:rsidRPr="009B0171">
        <w:rPr>
          <w:rFonts w:ascii="Times New Roman" w:hAnsi="Times New Roman"/>
          <w:b/>
          <w:bCs/>
          <w:i/>
          <w:iCs/>
          <w:sz w:val="28"/>
          <w:szCs w:val="28"/>
        </w:rPr>
        <w:t>Работа с родителями</w:t>
      </w:r>
      <w:r w:rsidRPr="009B0171">
        <w:rPr>
          <w:rFonts w:ascii="Times New Roman" w:hAnsi="Times New Roman"/>
          <w:sz w:val="28"/>
          <w:szCs w:val="28"/>
        </w:rPr>
        <w:t xml:space="preserve"> – просветительская работа среди родителей по вопросам художественно – эстетического образования и воспитания детей в форме родительских собраний, тематических бесед, встреч с интересными людьми, концертные и выставочные мероприятия школы.</w:t>
      </w:r>
    </w:p>
    <w:p w:rsidR="00860CED" w:rsidRPr="009B0171" w:rsidRDefault="00860CED" w:rsidP="00860CED">
      <w:pPr>
        <w:spacing w:line="360" w:lineRule="auto"/>
        <w:jc w:val="both"/>
        <w:rPr>
          <w:rFonts w:ascii="Times New Roman" w:hAnsi="Times New Roman"/>
          <w:sz w:val="28"/>
          <w:szCs w:val="28"/>
        </w:rPr>
      </w:pPr>
      <w:r w:rsidRPr="009B0171">
        <w:rPr>
          <w:rFonts w:ascii="Times New Roman" w:hAnsi="Times New Roman"/>
          <w:b/>
          <w:bCs/>
          <w:i/>
          <w:iCs/>
          <w:sz w:val="28"/>
          <w:szCs w:val="28"/>
        </w:rPr>
        <w:t>Информационная работа</w:t>
      </w:r>
      <w:r w:rsidRPr="009B0171">
        <w:rPr>
          <w:rFonts w:ascii="Times New Roman" w:hAnsi="Times New Roman"/>
          <w:sz w:val="28"/>
          <w:szCs w:val="28"/>
        </w:rPr>
        <w:t xml:space="preserve"> - публикации в средствах массовой информации, на сайте школы; оформление кабинетных и школьных стендов с фотографиями и итогами проведенных мероприятий; работа по повышению статуса и имиджа образовательного учреждения; социальное партнерство.</w:t>
      </w:r>
    </w:p>
    <w:p w:rsidR="00860CED" w:rsidRPr="009B0171" w:rsidRDefault="00860CED" w:rsidP="00860CED">
      <w:pPr>
        <w:spacing w:line="360" w:lineRule="auto"/>
        <w:ind w:firstLine="708"/>
        <w:jc w:val="both"/>
        <w:rPr>
          <w:rFonts w:ascii="Times New Roman" w:hAnsi="Times New Roman"/>
          <w:sz w:val="28"/>
          <w:szCs w:val="28"/>
        </w:rPr>
      </w:pPr>
      <w:r w:rsidRPr="009B0171">
        <w:rPr>
          <w:rFonts w:ascii="Times New Roman" w:hAnsi="Times New Roman"/>
          <w:sz w:val="28"/>
          <w:szCs w:val="28"/>
        </w:rPr>
        <w:t>Культурно-просветительская деятельность школы представляет собой сложную многоуровневую систему.</w:t>
      </w:r>
    </w:p>
    <w:p w:rsidR="00860CED" w:rsidRPr="009B0171" w:rsidRDefault="00860CED" w:rsidP="00860CED">
      <w:pPr>
        <w:spacing w:line="360" w:lineRule="auto"/>
        <w:ind w:firstLine="709"/>
        <w:jc w:val="both"/>
        <w:rPr>
          <w:rFonts w:ascii="Times New Roman" w:hAnsi="Times New Roman"/>
          <w:sz w:val="28"/>
          <w:szCs w:val="28"/>
        </w:rPr>
      </w:pPr>
      <w:r w:rsidRPr="009B0171">
        <w:rPr>
          <w:rFonts w:ascii="Times New Roman" w:hAnsi="Times New Roman"/>
          <w:i/>
          <w:iCs/>
          <w:sz w:val="28"/>
          <w:szCs w:val="28"/>
        </w:rPr>
        <w:t>Первый уровень</w:t>
      </w:r>
      <w:r w:rsidRPr="009B0171">
        <w:rPr>
          <w:rFonts w:ascii="Times New Roman" w:hAnsi="Times New Roman"/>
          <w:sz w:val="28"/>
          <w:szCs w:val="28"/>
        </w:rPr>
        <w:t xml:space="preserve"> – организация культурно-досуговой и просветительской деятельности на уровне внеклассных мероприятий. Она начинается с работы в классе каждого преподавателя и включает непосредственное общение преподавателя с учащимися и родителями: проведение родительских собраний, концертов учащихся класса перед  родителями. В течение учебного года каждый преподаватель проводит не менее двух родительских собраний с включением бесед на психологические, нравственно-этические и эстетические темы. Преподаватели контролируют посещение детьми концертных мероприятий в школе, организуют учащихся своего класса и их родителей для посещения городских концертов. Родители активно привлекаются для участия во всех школьных мероприятиях. По традиции в школе ежегодно устраиваются детские музыкальные праздники – Праздник посвящения первоклассников «Войдем в мир искусства»,  концерт ко  Дню Музыки, выпускной вечер «Да свидания, школа!».  Для учащихся и родителей ежегодно проводятся отчетные концерты отделений школы и благотворительные концерты преподавателей.</w:t>
      </w:r>
    </w:p>
    <w:p w:rsidR="00860CED" w:rsidRPr="009B0171" w:rsidRDefault="00860CED" w:rsidP="00860CED">
      <w:pPr>
        <w:spacing w:line="360" w:lineRule="auto"/>
        <w:ind w:firstLine="720"/>
        <w:jc w:val="both"/>
        <w:rPr>
          <w:rFonts w:ascii="Times New Roman" w:hAnsi="Times New Roman"/>
          <w:sz w:val="28"/>
          <w:szCs w:val="28"/>
        </w:rPr>
      </w:pPr>
      <w:r w:rsidRPr="009B0171">
        <w:rPr>
          <w:rFonts w:ascii="Times New Roman" w:hAnsi="Times New Roman"/>
          <w:i/>
          <w:iCs/>
          <w:sz w:val="28"/>
          <w:szCs w:val="28"/>
        </w:rPr>
        <w:t>Второй уровень</w:t>
      </w:r>
      <w:r w:rsidRPr="009B0171">
        <w:rPr>
          <w:rFonts w:ascii="Times New Roman" w:hAnsi="Times New Roman"/>
          <w:sz w:val="28"/>
          <w:szCs w:val="28"/>
        </w:rPr>
        <w:t xml:space="preserve"> культурно-просветительской деятельности учебного заведения – проведение общешкольных мероприятий.  В них задействована большая часть коллектива школы. Концерты осуществляются силами детских творческих коллективов, в них участвуют также наиболее подготовленные учащиеся-солисты. Внутри школы проходят сольные концерты учащихся, концерты классов, лекции-концерты, концерты вокальной и хоровой музыки, отчетные концерты музыкальных отделений школы, отборочные туры конкурсов и фестивалей, музыкальные тематические вечера. Как общешкольные мероприятия проходят концерты, приуроченные к праздничным датам, а также мероприятия, поддерживающие традиции школы.</w:t>
      </w:r>
    </w:p>
    <w:p w:rsidR="00860CED" w:rsidRPr="009B0171" w:rsidRDefault="00860CED" w:rsidP="00860CED">
      <w:pPr>
        <w:spacing w:line="360" w:lineRule="auto"/>
        <w:ind w:firstLine="567"/>
        <w:jc w:val="both"/>
        <w:rPr>
          <w:rFonts w:ascii="Times New Roman" w:hAnsi="Times New Roman"/>
          <w:sz w:val="28"/>
          <w:szCs w:val="28"/>
        </w:rPr>
      </w:pPr>
      <w:r w:rsidRPr="009B0171">
        <w:rPr>
          <w:rFonts w:ascii="Times New Roman" w:hAnsi="Times New Roman"/>
          <w:sz w:val="28"/>
          <w:szCs w:val="28"/>
        </w:rPr>
        <w:t>В течение многих лет в школе работает концертные бригады из учащихся школ</w:t>
      </w:r>
      <w:r w:rsidRPr="009B0171">
        <w:rPr>
          <w:rFonts w:ascii="Times New Roman" w:hAnsi="Times New Roman"/>
          <w:i/>
          <w:iCs/>
          <w:sz w:val="28"/>
          <w:szCs w:val="28"/>
        </w:rPr>
        <w:t>.</w:t>
      </w:r>
      <w:r w:rsidRPr="009B0171">
        <w:rPr>
          <w:rFonts w:ascii="Times New Roman" w:hAnsi="Times New Roman"/>
          <w:sz w:val="28"/>
          <w:szCs w:val="28"/>
        </w:rPr>
        <w:t xml:space="preserve"> Концерты проводятся силами учащихся музыкальной школы  для общеобразовательных школ, детских садов с. Иглино.  Эта деятельность ставит своей целью не только приобщение детей к миру классической музыки, но и воспитание у них культуры поведения в концертном зале. Для воспитанников  МБУ ДО «Иглинская ДМШ им. М. Хисматуллина»</w:t>
      </w:r>
      <w:r w:rsidRPr="009B0171">
        <w:rPr>
          <w:rFonts w:ascii="TimesNewRomanPS-BoldMT" w:hAnsi="TimesNewRomanPS-BoldMT" w:cs="TimesNewRomanPS-BoldMT"/>
          <w:bCs/>
          <w:sz w:val="28"/>
          <w:szCs w:val="28"/>
        </w:rPr>
        <w:t xml:space="preserve"> </w:t>
      </w:r>
      <w:r w:rsidRPr="009B0171">
        <w:rPr>
          <w:rFonts w:ascii="Times New Roman" w:hAnsi="Times New Roman"/>
          <w:sz w:val="28"/>
          <w:szCs w:val="28"/>
        </w:rPr>
        <w:t xml:space="preserve">участие в концертах – это дополнительная площадка для сценических выступлений. </w:t>
      </w:r>
    </w:p>
    <w:p w:rsidR="00860CED" w:rsidRPr="009B0171" w:rsidRDefault="00860CED" w:rsidP="00860CED">
      <w:pPr>
        <w:shd w:val="clear" w:color="auto" w:fill="FFFFFF"/>
        <w:spacing w:line="360" w:lineRule="auto"/>
        <w:ind w:right="11" w:firstLine="708"/>
        <w:jc w:val="both"/>
        <w:rPr>
          <w:rFonts w:ascii="Times New Roman" w:hAnsi="Times New Roman"/>
          <w:sz w:val="28"/>
          <w:szCs w:val="28"/>
        </w:rPr>
      </w:pPr>
      <w:r w:rsidRPr="009B0171">
        <w:rPr>
          <w:rFonts w:ascii="Times New Roman" w:hAnsi="Times New Roman"/>
          <w:sz w:val="28"/>
          <w:szCs w:val="28"/>
        </w:rPr>
        <w:t xml:space="preserve">На </w:t>
      </w:r>
      <w:r w:rsidRPr="009B0171">
        <w:rPr>
          <w:rFonts w:ascii="Times New Roman" w:hAnsi="Times New Roman"/>
          <w:i/>
          <w:iCs/>
          <w:sz w:val="28"/>
          <w:szCs w:val="28"/>
        </w:rPr>
        <w:t>третьем уровне</w:t>
      </w:r>
      <w:r w:rsidRPr="009B0171">
        <w:rPr>
          <w:rFonts w:ascii="Times New Roman" w:hAnsi="Times New Roman"/>
          <w:sz w:val="28"/>
          <w:szCs w:val="28"/>
        </w:rPr>
        <w:t xml:space="preserve"> МБУ ДО «Иглинская ДМШ им. М. Хисматуллина»</w:t>
      </w:r>
      <w:r w:rsidRPr="009B0171">
        <w:rPr>
          <w:rFonts w:ascii="TimesNewRomanPS-BoldMT" w:hAnsi="TimesNewRomanPS-BoldMT" w:cs="TimesNewRomanPS-BoldMT"/>
          <w:bCs/>
          <w:sz w:val="28"/>
          <w:szCs w:val="28"/>
        </w:rPr>
        <w:t xml:space="preserve"> </w:t>
      </w:r>
      <w:r w:rsidRPr="009B0171">
        <w:rPr>
          <w:rFonts w:ascii="Times New Roman" w:hAnsi="Times New Roman"/>
          <w:sz w:val="28"/>
          <w:szCs w:val="28"/>
        </w:rPr>
        <w:t xml:space="preserve"> выступает как центр культурно-просветительской деятельности города. В концертном зале школы проходят </w:t>
      </w:r>
      <w:r w:rsidRPr="009B0171">
        <w:rPr>
          <w:rFonts w:ascii="Times New Roman" w:eastAsia="MS ??" w:hAnsi="Times New Roman"/>
          <w:sz w:val="28"/>
          <w:szCs w:val="28"/>
        </w:rPr>
        <w:t xml:space="preserve">сольные концерты преподавателей, сольные концерты творческих коллективов, </w:t>
      </w:r>
      <w:r w:rsidRPr="009B0171">
        <w:rPr>
          <w:rFonts w:ascii="Times New Roman" w:hAnsi="Times New Roman"/>
          <w:sz w:val="28"/>
          <w:szCs w:val="28"/>
        </w:rPr>
        <w:t xml:space="preserve">проходят творческие встречи, концерты выпускников прошлых лет. </w:t>
      </w:r>
    </w:p>
    <w:p w:rsidR="00860CED" w:rsidRPr="009B0171" w:rsidRDefault="00860CED" w:rsidP="00860CED">
      <w:pPr>
        <w:spacing w:line="360" w:lineRule="auto"/>
        <w:ind w:firstLine="709"/>
        <w:jc w:val="both"/>
        <w:rPr>
          <w:rFonts w:ascii="Times New Roman" w:hAnsi="Times New Roman"/>
          <w:sz w:val="28"/>
          <w:szCs w:val="28"/>
        </w:rPr>
      </w:pPr>
      <w:r w:rsidRPr="009B0171">
        <w:rPr>
          <w:rFonts w:ascii="Times New Roman" w:hAnsi="Times New Roman"/>
          <w:sz w:val="28"/>
          <w:szCs w:val="28"/>
        </w:rPr>
        <w:t xml:space="preserve">Учащиеся и преподаватели школы выступают на открытых площадках, в концертах, приуроченных к праздничным и знаменательным датам. </w:t>
      </w:r>
    </w:p>
    <w:p w:rsidR="00860CED" w:rsidRPr="009B0171" w:rsidRDefault="00860CED" w:rsidP="00860CED">
      <w:pPr>
        <w:spacing w:line="360" w:lineRule="auto"/>
        <w:ind w:firstLine="720"/>
        <w:jc w:val="both"/>
        <w:rPr>
          <w:rFonts w:ascii="Times New Roman" w:hAnsi="Times New Roman"/>
          <w:sz w:val="28"/>
          <w:szCs w:val="28"/>
        </w:rPr>
      </w:pPr>
      <w:r w:rsidRPr="009B0171">
        <w:rPr>
          <w:rFonts w:ascii="Times New Roman" w:hAnsi="Times New Roman"/>
          <w:sz w:val="28"/>
          <w:szCs w:val="28"/>
        </w:rPr>
        <w:t xml:space="preserve">На </w:t>
      </w:r>
      <w:r w:rsidRPr="009B0171">
        <w:rPr>
          <w:rFonts w:ascii="Times New Roman" w:hAnsi="Times New Roman"/>
          <w:i/>
          <w:iCs/>
          <w:sz w:val="28"/>
          <w:szCs w:val="28"/>
        </w:rPr>
        <w:t>четвёртом уровне</w:t>
      </w:r>
      <w:r w:rsidRPr="009B0171">
        <w:rPr>
          <w:rFonts w:ascii="Times New Roman" w:hAnsi="Times New Roman"/>
          <w:sz w:val="28"/>
          <w:szCs w:val="28"/>
        </w:rPr>
        <w:t xml:space="preserve"> школа активно сотрудничает с органами управления – со своим учредителем – Управлением культуры, администрацией муниципального района, а также с учреждениями культуры села.</w:t>
      </w:r>
      <w:r w:rsidRPr="009B0171">
        <w:rPr>
          <w:rFonts w:ascii="Times New Roman" w:hAnsi="Times New Roman"/>
          <w:sz w:val="28"/>
          <w:szCs w:val="28"/>
          <w:lang w:eastAsia="en-US"/>
        </w:rPr>
        <w:t xml:space="preserve"> </w:t>
      </w:r>
      <w:r w:rsidRPr="009B0171">
        <w:rPr>
          <w:rFonts w:ascii="Times New Roman" w:hAnsi="Times New Roman"/>
          <w:sz w:val="28"/>
          <w:szCs w:val="28"/>
        </w:rPr>
        <w:t>Коллектив школы участвует в совместных мероприятиях культурно-просветительской направленности, организуемых этими учреждениями, в том числе – в конкурсах и фестивалях.</w:t>
      </w:r>
    </w:p>
    <w:p w:rsidR="00860CED" w:rsidRPr="009B0171" w:rsidRDefault="00860CED" w:rsidP="00860CED">
      <w:pPr>
        <w:spacing w:line="360" w:lineRule="auto"/>
        <w:ind w:firstLine="720"/>
        <w:jc w:val="both"/>
        <w:rPr>
          <w:rFonts w:ascii="Times New Roman" w:hAnsi="Times New Roman"/>
          <w:sz w:val="28"/>
          <w:szCs w:val="28"/>
        </w:rPr>
      </w:pPr>
      <w:r w:rsidRPr="009B0171">
        <w:rPr>
          <w:rFonts w:ascii="Times New Roman" w:hAnsi="Times New Roman"/>
          <w:i/>
          <w:iCs/>
          <w:sz w:val="28"/>
          <w:szCs w:val="28"/>
        </w:rPr>
        <w:t>Пятый уровень</w:t>
      </w:r>
      <w:r w:rsidRPr="009B0171">
        <w:rPr>
          <w:rFonts w:ascii="Times New Roman" w:hAnsi="Times New Roman"/>
          <w:sz w:val="28"/>
          <w:szCs w:val="28"/>
        </w:rPr>
        <w:t xml:space="preserve"> – престижный. Авторитет школы позволяет ей осуществлять творческие контакты с лучшими солистами, творческими коллективами как Республики Башкортостан, так и РФ. Этот уровень реализуется в участии солистов - лауреатов престижных конкурсов на сцене. </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 xml:space="preserve">Совершенствование работы в этом направлении способствует популяризации классической, современной и народной музыки в учреждениях и организациях города, стимулированию детского исполнительского мастерства, развитию творчества учащихся, повышению заинтересованности родителей в музыкальном образовании. </w:t>
      </w:r>
    </w:p>
    <w:p w:rsidR="00860CED" w:rsidRPr="009B0171" w:rsidRDefault="00860CED" w:rsidP="00621D8A">
      <w:pPr>
        <w:shd w:val="clear" w:color="auto" w:fill="FFFFFF"/>
        <w:spacing w:after="0" w:line="360" w:lineRule="auto"/>
        <w:ind w:right="17"/>
        <w:jc w:val="both"/>
        <w:rPr>
          <w:rFonts w:ascii="Times New Roman" w:hAnsi="Times New Roman"/>
          <w:sz w:val="28"/>
          <w:szCs w:val="28"/>
        </w:rPr>
      </w:pPr>
      <w:r w:rsidRPr="009B0171">
        <w:rPr>
          <w:rFonts w:ascii="Times New Roman" w:hAnsi="Times New Roman"/>
          <w:b/>
          <w:bCs/>
          <w:i/>
          <w:iCs/>
          <w:sz w:val="28"/>
          <w:szCs w:val="28"/>
        </w:rPr>
        <w:t xml:space="preserve">Методическая работа – </w:t>
      </w:r>
      <w:r w:rsidRPr="009B0171">
        <w:rPr>
          <w:rFonts w:ascii="Times New Roman" w:hAnsi="Times New Roman"/>
          <w:sz w:val="28"/>
          <w:szCs w:val="28"/>
        </w:rPr>
        <w:t>основной вид образовательной деятельности, представляющий собой совокупность мероприятий, проводимых администрацией школы, преподавателями в целях овладения методами и приемами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Методическая работа преподавателей МБУ ДО «Иглинская ДМШ им. М. Хисматуллина», реализующих образовательную программу «</w:t>
      </w:r>
      <w:r w:rsidRPr="009B0171">
        <w:rPr>
          <w:rFonts w:ascii="TimesNewRomanPS-BoldMT" w:hAnsi="TimesNewRomanPS-BoldMT" w:cs="TimesNewRomanPS-BoldMT"/>
          <w:sz w:val="28"/>
          <w:szCs w:val="28"/>
        </w:rPr>
        <w:t xml:space="preserve">Народные инструменты» </w:t>
      </w:r>
      <w:r w:rsidRPr="009B0171">
        <w:rPr>
          <w:rFonts w:ascii="Times New Roman" w:hAnsi="Times New Roman"/>
          <w:sz w:val="28"/>
          <w:szCs w:val="28"/>
        </w:rPr>
        <w:t xml:space="preserve">направлена на: </w:t>
      </w:r>
    </w:p>
    <w:p w:rsidR="00860CED" w:rsidRPr="009B0171" w:rsidRDefault="00860CED" w:rsidP="00860CED">
      <w:pPr>
        <w:numPr>
          <w:ilvl w:val="0"/>
          <w:numId w:val="38"/>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 xml:space="preserve">совершенствование учебно-воспитательного процесса; </w:t>
      </w:r>
    </w:p>
    <w:p w:rsidR="00860CED" w:rsidRPr="009B0171" w:rsidRDefault="00860CED" w:rsidP="00860CED">
      <w:pPr>
        <w:numPr>
          <w:ilvl w:val="0"/>
          <w:numId w:val="38"/>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 xml:space="preserve">поиски и освоение максимально эффективных методик преподавания дисциплин; </w:t>
      </w:r>
    </w:p>
    <w:p w:rsidR="00860CED" w:rsidRPr="009B0171" w:rsidRDefault="00860CED" w:rsidP="00860CED">
      <w:pPr>
        <w:numPr>
          <w:ilvl w:val="0"/>
          <w:numId w:val="38"/>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обеспечение условий, необходимых для наиболее успешного развития и реализации творческих способностей учащихся;</w:t>
      </w:r>
    </w:p>
    <w:p w:rsidR="00860CED" w:rsidRPr="009B0171" w:rsidRDefault="00860CED" w:rsidP="00860CED">
      <w:pPr>
        <w:numPr>
          <w:ilvl w:val="0"/>
          <w:numId w:val="38"/>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приобретение ими знаний, соответствующих образовательной программе.</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b/>
          <w:bCs/>
          <w:i/>
          <w:iCs/>
          <w:sz w:val="28"/>
          <w:szCs w:val="28"/>
        </w:rPr>
        <w:t xml:space="preserve">Цель методической работы </w:t>
      </w:r>
      <w:r w:rsidRPr="009B0171">
        <w:rPr>
          <w:rFonts w:ascii="Times New Roman" w:hAnsi="Times New Roman"/>
          <w:sz w:val="28"/>
          <w:szCs w:val="28"/>
        </w:rPr>
        <w:t>– создание единого образовательного пространства, обеспечивающего «сквозное» решение педагогических задачи индивидуализирующее образовательный путь учащегося в условиях обучения по дополнительным общеобразовательным программам.</w:t>
      </w:r>
    </w:p>
    <w:p w:rsidR="00860CED" w:rsidRPr="009B0171" w:rsidRDefault="00860CED" w:rsidP="00860CED">
      <w:pPr>
        <w:shd w:val="clear" w:color="auto" w:fill="FFFFFF"/>
        <w:spacing w:line="360" w:lineRule="auto"/>
        <w:ind w:right="17" w:firstLine="708"/>
        <w:jc w:val="both"/>
        <w:rPr>
          <w:rFonts w:ascii="Times New Roman" w:hAnsi="Times New Roman"/>
          <w:b/>
          <w:bCs/>
          <w:i/>
          <w:iCs/>
          <w:sz w:val="28"/>
          <w:szCs w:val="28"/>
        </w:rPr>
      </w:pPr>
      <w:r w:rsidRPr="009B0171">
        <w:rPr>
          <w:rFonts w:ascii="Times New Roman" w:hAnsi="Times New Roman"/>
          <w:b/>
          <w:bCs/>
          <w:i/>
          <w:iCs/>
          <w:sz w:val="28"/>
          <w:szCs w:val="28"/>
        </w:rPr>
        <w:t>Задачи:</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обеспечение качественных изменений в организации и содержании методической работы;</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предоставление каждому участнику образовательного процесса возможности самоутверждения в наиболее значимых для него сферах;</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обеспечение личного роста;</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повышение педагогического мастерства, распространение, обобщение и внедрение передового педагогического опыта;</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повышение педагогической квалификации работников школы;</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формирование у преподавателей потребности к самообразованию через участие в творческих группах, аттестацию, проведение творческих отчетов, открытых уроков;</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повышение качества образования посредством использования в работе новых информационных, художественно – педагогических технологий;</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создание условий для раскрытия способностей и творческого потенциала учащихся;</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внедрение в практику альтернативных и инновационных форм взаимодействия со школами, ДОУ и т.д.;</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распространение опыта работы школы (публикации, презентации, СМИ и т.д.);</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обновление содержания образования и технологии обучения, в том числе развивающих, информационных, в условиях современного социального заказа.</w:t>
      </w:r>
    </w:p>
    <w:p w:rsidR="00860CED" w:rsidRPr="009B0171" w:rsidRDefault="00860CED" w:rsidP="00860CED">
      <w:pPr>
        <w:shd w:val="clear" w:color="auto" w:fill="FFFFFF"/>
        <w:spacing w:line="360" w:lineRule="auto"/>
        <w:ind w:right="17"/>
        <w:jc w:val="both"/>
        <w:rPr>
          <w:rFonts w:ascii="Times New Roman" w:hAnsi="Times New Roman"/>
          <w:b/>
          <w:bCs/>
          <w:i/>
          <w:iCs/>
          <w:sz w:val="28"/>
          <w:szCs w:val="28"/>
        </w:rPr>
      </w:pPr>
      <w:r w:rsidRPr="009B0171">
        <w:rPr>
          <w:rFonts w:ascii="Times New Roman" w:hAnsi="Times New Roman"/>
          <w:b/>
          <w:bCs/>
          <w:i/>
          <w:iCs/>
          <w:sz w:val="28"/>
          <w:szCs w:val="28"/>
        </w:rPr>
        <w:t>Основные направления методической работы:</w:t>
      </w:r>
    </w:p>
    <w:p w:rsidR="00860CED" w:rsidRPr="009B0171" w:rsidRDefault="00860CED" w:rsidP="00860CED">
      <w:pPr>
        <w:shd w:val="clear" w:color="auto" w:fill="FFFFFF"/>
        <w:spacing w:line="360" w:lineRule="auto"/>
        <w:ind w:right="17"/>
        <w:jc w:val="both"/>
        <w:rPr>
          <w:rFonts w:ascii="Times New Roman" w:hAnsi="Times New Roman"/>
          <w:b/>
          <w:bCs/>
          <w:i/>
          <w:iCs/>
          <w:sz w:val="28"/>
          <w:szCs w:val="28"/>
        </w:rPr>
      </w:pPr>
      <w:r w:rsidRPr="009B0171">
        <w:rPr>
          <w:rFonts w:ascii="Times New Roman" w:hAnsi="Times New Roman"/>
          <w:b/>
          <w:bCs/>
          <w:sz w:val="28"/>
          <w:szCs w:val="28"/>
        </w:rPr>
        <w:t>1 направление – аналитическое</w:t>
      </w:r>
      <w:r w:rsidRPr="009B0171">
        <w:rPr>
          <w:rFonts w:ascii="Times New Roman" w:hAnsi="Times New Roman"/>
          <w:sz w:val="28"/>
          <w:szCs w:val="28"/>
        </w:rPr>
        <w:t>, направленное на мониторинг профессиональных и информационных потребностей педагогического коллектива, включает в себя:</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изучение потребностей педагогических кадров в повышении квалификации;</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анализ информации о результатах диагностических и мониторинговых исследований учебно-воспитательного процесса;</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анализ эффективности повышения квалификации преподавателей;</w:t>
      </w:r>
    </w:p>
    <w:p w:rsidR="00860CED" w:rsidRPr="009B0171" w:rsidRDefault="00860CED" w:rsidP="00860CED">
      <w:pPr>
        <w:numPr>
          <w:ilvl w:val="0"/>
          <w:numId w:val="39"/>
        </w:numPr>
        <w:shd w:val="clear" w:color="auto" w:fill="FFFFFF"/>
        <w:autoSpaceDE w:val="0"/>
        <w:autoSpaceDN w:val="0"/>
        <w:adjustRightInd w:val="0"/>
        <w:spacing w:after="0" w:line="360" w:lineRule="auto"/>
        <w:ind w:left="0" w:firstLine="426"/>
        <w:jc w:val="both"/>
        <w:rPr>
          <w:rFonts w:ascii="Times New Roman" w:hAnsi="Times New Roman"/>
          <w:sz w:val="28"/>
          <w:szCs w:val="28"/>
        </w:rPr>
      </w:pPr>
      <w:r w:rsidRPr="009B0171">
        <w:rPr>
          <w:rFonts w:ascii="Times New Roman" w:hAnsi="Times New Roman"/>
          <w:sz w:val="28"/>
          <w:szCs w:val="28"/>
        </w:rPr>
        <w:t>выявление затруднений дидактического и методического характера в образовательном процессе;</w:t>
      </w:r>
    </w:p>
    <w:p w:rsidR="00860CED" w:rsidRPr="009B0171" w:rsidRDefault="00860CED" w:rsidP="00860CED">
      <w:pPr>
        <w:numPr>
          <w:ilvl w:val="0"/>
          <w:numId w:val="39"/>
        </w:numPr>
        <w:shd w:val="clear" w:color="auto" w:fill="FFFFFF"/>
        <w:autoSpaceDE w:val="0"/>
        <w:autoSpaceDN w:val="0"/>
        <w:adjustRightInd w:val="0"/>
        <w:spacing w:after="0" w:line="360" w:lineRule="auto"/>
        <w:ind w:left="0" w:firstLine="426"/>
        <w:jc w:val="both"/>
        <w:rPr>
          <w:rFonts w:ascii="Times New Roman" w:hAnsi="Times New Roman"/>
          <w:sz w:val="28"/>
          <w:szCs w:val="28"/>
        </w:rPr>
      </w:pPr>
      <w:r w:rsidRPr="009B0171">
        <w:rPr>
          <w:rFonts w:ascii="Times New Roman" w:hAnsi="Times New Roman"/>
          <w:sz w:val="28"/>
          <w:szCs w:val="28"/>
        </w:rPr>
        <w:t>изучение, обобщение и распространение передового педагогического опыта.</w:t>
      </w:r>
    </w:p>
    <w:p w:rsidR="00860CED" w:rsidRPr="009B0171" w:rsidRDefault="00860CED" w:rsidP="00860CED">
      <w:pPr>
        <w:shd w:val="clear" w:color="auto" w:fill="FFFFFF"/>
        <w:spacing w:line="360" w:lineRule="auto"/>
        <w:ind w:right="17"/>
        <w:jc w:val="both"/>
        <w:rPr>
          <w:rFonts w:ascii="Times New Roman" w:hAnsi="Times New Roman"/>
          <w:sz w:val="28"/>
          <w:szCs w:val="28"/>
        </w:rPr>
      </w:pPr>
      <w:r w:rsidRPr="009B0171">
        <w:rPr>
          <w:rFonts w:ascii="Times New Roman" w:hAnsi="Times New Roman"/>
          <w:b/>
          <w:bCs/>
          <w:sz w:val="28"/>
          <w:szCs w:val="28"/>
        </w:rPr>
        <w:t>2 направление – организационно-педагогическое</w:t>
      </w:r>
      <w:r w:rsidRPr="009B0171">
        <w:rPr>
          <w:rFonts w:ascii="Times New Roman" w:hAnsi="Times New Roman"/>
          <w:sz w:val="28"/>
          <w:szCs w:val="28"/>
        </w:rPr>
        <w:t>, направлено на обеспечение непрерывности профессионального образования преподавателей, состоящее из следующих компонентов:</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планирование и проведение методических мероприятий на школьном, городском уровнях;</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организация и координация работы методического совета;</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формирование банка педагогической информации (нормативно-правовой, научно-методической, методической и др.);</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организация взаимодействия с ССУЗами, ВУЗами;</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подготовка и проведение научно-практических конференций, семинаров-практикумов, презентации опытов, направленные на трансляцию и обмен практическим опытом педагогических работников в аспекте решения актуальных проблем в художественно - эстетическом образовании.</w:t>
      </w:r>
    </w:p>
    <w:p w:rsidR="00860CED" w:rsidRPr="009B0171" w:rsidRDefault="00860CED" w:rsidP="00860CED">
      <w:pPr>
        <w:shd w:val="clear" w:color="auto" w:fill="FFFFFF"/>
        <w:spacing w:line="360" w:lineRule="auto"/>
        <w:ind w:right="17"/>
        <w:jc w:val="both"/>
        <w:rPr>
          <w:rFonts w:ascii="Times New Roman" w:hAnsi="Times New Roman"/>
          <w:sz w:val="28"/>
          <w:szCs w:val="28"/>
        </w:rPr>
      </w:pPr>
      <w:r w:rsidRPr="009B0171">
        <w:rPr>
          <w:rFonts w:ascii="Times New Roman" w:hAnsi="Times New Roman"/>
          <w:b/>
          <w:bCs/>
          <w:sz w:val="28"/>
          <w:szCs w:val="28"/>
        </w:rPr>
        <w:t>3 направление – учебно-методическое</w:t>
      </w:r>
      <w:r w:rsidRPr="009B0171">
        <w:rPr>
          <w:rFonts w:ascii="Times New Roman" w:hAnsi="Times New Roman"/>
          <w:sz w:val="28"/>
          <w:szCs w:val="28"/>
        </w:rPr>
        <w:t>, направленное на методическое сопровождение деятельности преподавателей по созданию условий эффективной педагогической деятельности:</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прогнозирование;</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выявление и распространение лучших образцов педагогической деятельности;</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составление учебных, учебно-тематических планов и программ по предметам;</w:t>
      </w:r>
    </w:p>
    <w:p w:rsidR="00860CED" w:rsidRPr="009B0171" w:rsidRDefault="00860CED" w:rsidP="00860CED">
      <w:pPr>
        <w:numPr>
          <w:ilvl w:val="0"/>
          <w:numId w:val="39"/>
        </w:numPr>
        <w:shd w:val="clear" w:color="auto" w:fill="FFFFFF"/>
        <w:spacing w:after="0" w:line="360" w:lineRule="auto"/>
        <w:ind w:left="0" w:right="17" w:firstLine="426"/>
        <w:jc w:val="both"/>
        <w:rPr>
          <w:rFonts w:ascii="Times New Roman" w:hAnsi="Times New Roman"/>
          <w:sz w:val="28"/>
          <w:szCs w:val="28"/>
        </w:rPr>
      </w:pPr>
      <w:r w:rsidRPr="009B0171">
        <w:rPr>
          <w:rFonts w:ascii="Times New Roman" w:hAnsi="Times New Roman"/>
          <w:sz w:val="28"/>
          <w:szCs w:val="28"/>
        </w:rPr>
        <w:t>участие в аттестации педагогических работников.</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Вся методическая работа в МБУ ДО «Иглинская ДМШ им. М. Хисматуллина»</w:t>
      </w:r>
      <w:r w:rsidRPr="009B0171">
        <w:rPr>
          <w:rFonts w:ascii="TimesNewRomanPS-BoldMT" w:hAnsi="TimesNewRomanPS-BoldMT" w:cs="TimesNewRomanPS-BoldMT"/>
          <w:bCs/>
          <w:sz w:val="28"/>
          <w:szCs w:val="28"/>
        </w:rPr>
        <w:t xml:space="preserve"> </w:t>
      </w:r>
      <w:r w:rsidRPr="009B0171">
        <w:rPr>
          <w:rFonts w:ascii="Times New Roman" w:hAnsi="Times New Roman"/>
          <w:sz w:val="28"/>
          <w:szCs w:val="28"/>
        </w:rPr>
        <w:t xml:space="preserve"> ведется по планам и направлена на качественное обеспечение образовательного процесса и успешную его реализацию, а также на повышение квалификации и профессионализма преподавателей.</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 xml:space="preserve">Методическая деятельность </w:t>
      </w:r>
      <w:r w:rsidRPr="009B0171">
        <w:rPr>
          <w:rFonts w:ascii="Times New Roman" w:hAnsi="Times New Roman"/>
          <w:bCs/>
          <w:iCs/>
          <w:sz w:val="28"/>
          <w:szCs w:val="28"/>
          <w:shd w:val="clear" w:color="auto" w:fill="FFFFFF"/>
        </w:rPr>
        <w:t xml:space="preserve"> </w:t>
      </w:r>
      <w:r w:rsidRPr="009B0171">
        <w:rPr>
          <w:rFonts w:ascii="Times New Roman" w:hAnsi="Times New Roman"/>
          <w:sz w:val="28"/>
          <w:szCs w:val="28"/>
        </w:rPr>
        <w:t xml:space="preserve"> ведется в соответствии с общешкольным планом работы на текущий учебный год.</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Планирование методической работы осуществляется параллельно на нескольких уровнях:</w:t>
      </w:r>
    </w:p>
    <w:p w:rsidR="00860CED" w:rsidRPr="009B0171" w:rsidRDefault="00860CED" w:rsidP="00860CED">
      <w:pPr>
        <w:numPr>
          <w:ilvl w:val="0"/>
          <w:numId w:val="40"/>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общешкольном (педсоветы, общешкольные семинары);</w:t>
      </w:r>
    </w:p>
    <w:p w:rsidR="00860CED" w:rsidRPr="009B0171" w:rsidRDefault="00860CED" w:rsidP="00860CED">
      <w:pPr>
        <w:numPr>
          <w:ilvl w:val="0"/>
          <w:numId w:val="40"/>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на уровне отделений (методические заседания отделений, работа по методическим секциям);</w:t>
      </w:r>
    </w:p>
    <w:p w:rsidR="00860CED" w:rsidRPr="009B0171" w:rsidRDefault="00860CED" w:rsidP="00860CED">
      <w:pPr>
        <w:numPr>
          <w:ilvl w:val="0"/>
          <w:numId w:val="40"/>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индивидуально с каждым педагогом (в рамках самообразования).</w:t>
      </w:r>
    </w:p>
    <w:p w:rsidR="00860CED" w:rsidRPr="009B0171" w:rsidRDefault="00860CED" w:rsidP="00860CED">
      <w:pPr>
        <w:shd w:val="clear" w:color="auto" w:fill="FFFFFF"/>
        <w:spacing w:line="360" w:lineRule="auto"/>
        <w:ind w:right="17" w:firstLine="708"/>
        <w:jc w:val="both"/>
        <w:rPr>
          <w:rFonts w:ascii="Times New Roman" w:hAnsi="Times New Roman"/>
          <w:sz w:val="28"/>
          <w:szCs w:val="28"/>
        </w:rPr>
      </w:pPr>
      <w:r w:rsidRPr="009B0171">
        <w:rPr>
          <w:rFonts w:ascii="Times New Roman" w:hAnsi="Times New Roman"/>
          <w:sz w:val="28"/>
          <w:szCs w:val="28"/>
        </w:rPr>
        <w:t>Методическая работа включает следующие разделы:</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проведение открытых уроков;</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подготовка методических докладов, сообщений, разработок;</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работа по составлению образовательных и учебных программ;</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работа над усовершенствованием требований к зачетам, академическим концертам, экзаменам;</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разработка положений о конкурсах, олимпиадах;</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изучение методической и учебной литературы;</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участие педагогов школы в работе мастер-классов, зональных методических семинаров и конференций;</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подготовка учащихся к конкурсам и фестивалям разного уровня;</w:t>
      </w:r>
    </w:p>
    <w:p w:rsidR="00860CED" w:rsidRPr="009B0171"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рецензирование методической продукции;</w:t>
      </w:r>
    </w:p>
    <w:p w:rsidR="00860CED" w:rsidRPr="00621D8A" w:rsidRDefault="00860CED" w:rsidP="00860CED">
      <w:pPr>
        <w:numPr>
          <w:ilvl w:val="0"/>
          <w:numId w:val="41"/>
        </w:numPr>
        <w:shd w:val="clear" w:color="auto" w:fill="FFFFFF"/>
        <w:spacing w:after="0" w:line="360" w:lineRule="auto"/>
        <w:ind w:right="17"/>
        <w:jc w:val="both"/>
        <w:rPr>
          <w:rFonts w:ascii="Times New Roman" w:hAnsi="Times New Roman"/>
          <w:sz w:val="28"/>
          <w:szCs w:val="28"/>
        </w:rPr>
      </w:pPr>
      <w:r w:rsidRPr="009B0171">
        <w:rPr>
          <w:rFonts w:ascii="Times New Roman" w:hAnsi="Times New Roman"/>
          <w:sz w:val="28"/>
          <w:szCs w:val="28"/>
        </w:rPr>
        <w:t>анализ текущей учебной и творческой работы, побуждающий к поиску и освоению новых эффективных методов и форм работы во всех направлениях.</w:t>
      </w:r>
    </w:p>
    <w:p w:rsidR="00860CED" w:rsidRDefault="00860CED" w:rsidP="00860CED">
      <w:pPr>
        <w:spacing w:line="284" w:lineRule="auto"/>
        <w:ind w:left="120" w:right="120" w:firstLine="475"/>
        <w:jc w:val="center"/>
        <w:rPr>
          <w:rFonts w:ascii="Times New Roman" w:hAnsi="Times New Roman"/>
          <w:b/>
          <w:sz w:val="28"/>
          <w:szCs w:val="28"/>
        </w:rPr>
      </w:pPr>
      <w:r>
        <w:rPr>
          <w:rFonts w:ascii="Times New Roman" w:hAnsi="Times New Roman"/>
          <w:b/>
          <w:sz w:val="28"/>
          <w:szCs w:val="28"/>
        </w:rPr>
        <w:t>Перечень м</w:t>
      </w:r>
      <w:r w:rsidRPr="00FD2F37">
        <w:rPr>
          <w:rFonts w:ascii="Times New Roman" w:hAnsi="Times New Roman"/>
          <w:b/>
          <w:sz w:val="28"/>
          <w:szCs w:val="28"/>
        </w:rPr>
        <w:t>ероприятий в рамках творческой и культурно-просветительской деятельности, в которых принимают участие учащиес</w:t>
      </w:r>
      <w:r>
        <w:rPr>
          <w:rFonts w:ascii="Times New Roman" w:hAnsi="Times New Roman"/>
          <w:b/>
          <w:sz w:val="28"/>
          <w:szCs w:val="28"/>
        </w:rPr>
        <w:t>я и</w:t>
      </w:r>
      <w:r w:rsidRPr="00FD2F37">
        <w:rPr>
          <w:rFonts w:ascii="Times New Roman" w:hAnsi="Times New Roman"/>
          <w:b/>
          <w:sz w:val="28"/>
          <w:szCs w:val="28"/>
        </w:rPr>
        <w:t xml:space="preserve">  преподаватели </w:t>
      </w:r>
    </w:p>
    <w:p w:rsidR="00860CED" w:rsidRPr="00EE0CFE" w:rsidRDefault="00860CED" w:rsidP="00EE0CFE">
      <w:pPr>
        <w:spacing w:line="284" w:lineRule="auto"/>
        <w:ind w:left="120" w:right="120" w:firstLine="475"/>
        <w:jc w:val="center"/>
        <w:rPr>
          <w:rFonts w:ascii="Times New Roman" w:hAnsi="Times New Roman"/>
          <w:b/>
          <w:sz w:val="28"/>
          <w:szCs w:val="28"/>
          <w:lang w:val="en-US"/>
        </w:rPr>
      </w:pPr>
      <w:r w:rsidRPr="00FD2F37">
        <w:rPr>
          <w:rFonts w:ascii="Times New Roman" w:hAnsi="Times New Roman"/>
          <w:b/>
          <w:sz w:val="28"/>
          <w:szCs w:val="28"/>
        </w:rPr>
        <w:t>МБУ ДО «Иглинская ДМШ им. М. Хисматуллина»</w:t>
      </w:r>
    </w:p>
    <w:p w:rsidR="00860CED" w:rsidRPr="00C52FFA" w:rsidRDefault="00860CED" w:rsidP="00EE0CFE">
      <w:pPr>
        <w:pStyle w:val="ad"/>
        <w:widowControl/>
        <w:numPr>
          <w:ilvl w:val="1"/>
          <w:numId w:val="40"/>
        </w:numPr>
        <w:tabs>
          <w:tab w:val="clear" w:pos="1440"/>
          <w:tab w:val="left" w:pos="720"/>
          <w:tab w:val="num" w:pos="851"/>
        </w:tabs>
        <w:ind w:left="851" w:firstLine="0"/>
        <w:contextualSpacing/>
        <w:jc w:val="both"/>
        <w:rPr>
          <w:rFonts w:ascii="Times New Roman" w:eastAsia="Symbol" w:hAnsi="Times New Roman" w:cs="Times New Roman"/>
          <w:sz w:val="28"/>
          <w:szCs w:val="28"/>
        </w:rPr>
      </w:pPr>
      <w:r w:rsidRPr="00C52FFA">
        <w:rPr>
          <w:rFonts w:ascii="Times New Roman" w:eastAsia="Times New Roman" w:hAnsi="Times New Roman" w:cs="Times New Roman"/>
          <w:sz w:val="28"/>
          <w:szCs w:val="28"/>
        </w:rPr>
        <w:t>Мастер-классы ведущих специали</w:t>
      </w:r>
      <w:r>
        <w:rPr>
          <w:rFonts w:ascii="Times New Roman" w:eastAsia="Times New Roman" w:hAnsi="Times New Roman" w:cs="Times New Roman"/>
          <w:sz w:val="28"/>
          <w:szCs w:val="28"/>
        </w:rPr>
        <w:t>стов, мастеров искусств РБ и РФ;</w:t>
      </w:r>
    </w:p>
    <w:p w:rsidR="00860CED" w:rsidRPr="00AA073A" w:rsidRDefault="00860CED" w:rsidP="00EE0CFE">
      <w:pPr>
        <w:pStyle w:val="ad"/>
        <w:widowControl/>
        <w:numPr>
          <w:ilvl w:val="1"/>
          <w:numId w:val="40"/>
        </w:numPr>
        <w:tabs>
          <w:tab w:val="clear" w:pos="1440"/>
          <w:tab w:val="left" w:pos="720"/>
          <w:tab w:val="num" w:pos="851"/>
        </w:tabs>
        <w:ind w:left="851" w:firstLine="0"/>
        <w:contextualSpacing/>
        <w:jc w:val="both"/>
        <w:rPr>
          <w:rFonts w:ascii="Times New Roman" w:hAnsi="Times New Roman" w:cs="Times New Roman"/>
          <w:bCs/>
          <w:sz w:val="28"/>
          <w:szCs w:val="28"/>
          <w:shd w:val="clear" w:color="auto" w:fill="FFFFFF"/>
        </w:rPr>
      </w:pPr>
      <w:r w:rsidRPr="00C52FFA">
        <w:rPr>
          <w:rFonts w:ascii="Times New Roman" w:eastAsia="Times New Roman" w:hAnsi="Times New Roman" w:cs="Times New Roman"/>
          <w:sz w:val="28"/>
          <w:szCs w:val="28"/>
        </w:rPr>
        <w:t xml:space="preserve">Музыкально-теоретические олимпиады (внутришкольная, городская,         </w:t>
      </w:r>
      <w:r>
        <w:rPr>
          <w:rFonts w:ascii="Times New Roman" w:eastAsia="Times New Roman" w:hAnsi="Times New Roman" w:cs="Times New Roman"/>
          <w:sz w:val="28"/>
          <w:szCs w:val="28"/>
        </w:rPr>
        <w:t xml:space="preserve">   региональная, всероссийская);</w:t>
      </w:r>
    </w:p>
    <w:p w:rsidR="00860CED" w:rsidRPr="00EE0CFE" w:rsidRDefault="00860CED" w:rsidP="00EE0CFE">
      <w:pPr>
        <w:pStyle w:val="ad"/>
        <w:widowControl/>
        <w:numPr>
          <w:ilvl w:val="1"/>
          <w:numId w:val="40"/>
        </w:numPr>
        <w:tabs>
          <w:tab w:val="clear" w:pos="1440"/>
          <w:tab w:val="left" w:pos="720"/>
          <w:tab w:val="num" w:pos="851"/>
        </w:tabs>
        <w:ind w:left="851" w:firstLine="0"/>
        <w:contextualSpacing/>
        <w:jc w:val="both"/>
        <w:rPr>
          <w:rFonts w:ascii="Times New Roman" w:eastAsia="Symbol" w:hAnsi="Times New Roman" w:cs="Times New Roman"/>
          <w:sz w:val="28"/>
          <w:szCs w:val="28"/>
        </w:rPr>
      </w:pPr>
      <w:r>
        <w:rPr>
          <w:rFonts w:ascii="Times New Roman" w:hAnsi="Times New Roman" w:cs="Times New Roman"/>
          <w:bCs/>
          <w:sz w:val="28"/>
          <w:szCs w:val="28"/>
          <w:shd w:val="clear" w:color="auto" w:fill="FFFFFF"/>
        </w:rPr>
        <w:t xml:space="preserve">Республиканская </w:t>
      </w:r>
      <w:r w:rsidRPr="00AA073A">
        <w:rPr>
          <w:rFonts w:ascii="Times New Roman" w:hAnsi="Times New Roman" w:cs="Times New Roman"/>
          <w:bCs/>
          <w:sz w:val="28"/>
          <w:szCs w:val="28"/>
          <w:shd w:val="clear" w:color="auto" w:fill="FFFFFF"/>
        </w:rPr>
        <w:t>музыкально-теоретическая олимпиада </w:t>
      </w:r>
      <w:r>
        <w:rPr>
          <w:rFonts w:ascii="Times New Roman" w:hAnsi="Times New Roman" w:cs="Times New Roman"/>
          <w:bCs/>
          <w:sz w:val="28"/>
          <w:szCs w:val="28"/>
          <w:shd w:val="clear" w:color="auto" w:fill="FFFFFF"/>
        </w:rPr>
        <w:t xml:space="preserve"> </w:t>
      </w:r>
      <w:r w:rsidRPr="00AA073A">
        <w:rPr>
          <w:rFonts w:ascii="Times New Roman" w:hAnsi="Times New Roman" w:cs="Times New Roman"/>
          <w:bCs/>
          <w:sz w:val="28"/>
          <w:szCs w:val="28"/>
          <w:shd w:val="clear" w:color="auto" w:fill="FFFFFF"/>
        </w:rPr>
        <w:t>«Салют, Победа!», посвященная 75-летию Победы в Великой Отечественной Войне;</w:t>
      </w:r>
    </w:p>
    <w:p w:rsidR="00860CED" w:rsidRPr="00EE0CFE" w:rsidRDefault="00860CED" w:rsidP="00EE0CFE">
      <w:pPr>
        <w:pStyle w:val="ad"/>
        <w:widowControl/>
        <w:tabs>
          <w:tab w:val="num" w:pos="851"/>
          <w:tab w:val="left" w:pos="993"/>
        </w:tabs>
        <w:spacing w:before="105" w:after="105"/>
        <w:ind w:left="851"/>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4.  </w:t>
      </w:r>
      <w:r w:rsidRPr="00C52FFA">
        <w:rPr>
          <w:rFonts w:ascii="Times New Roman" w:hAnsi="Times New Roman" w:cs="Times New Roman"/>
          <w:sz w:val="28"/>
          <w:szCs w:val="28"/>
          <w:shd w:val="clear" w:color="auto" w:fill="FFFFFF"/>
        </w:rPr>
        <w:t>Открытый зональный конкурс по музыкально-теоретическим дисциплинам, посвящённый 250-летию со дня рождения Л. Бетховена</w:t>
      </w:r>
      <w:r>
        <w:rPr>
          <w:rFonts w:ascii="Times New Roman" w:hAnsi="Times New Roman" w:cs="Times New Roman"/>
          <w:sz w:val="28"/>
          <w:szCs w:val="28"/>
          <w:shd w:val="clear" w:color="auto" w:fill="FFFFFF"/>
        </w:rPr>
        <w:t>;</w:t>
      </w:r>
    </w:p>
    <w:p w:rsidR="00860CED" w:rsidRPr="00EE0CFE" w:rsidRDefault="00E92F7A" w:rsidP="00EE0CFE">
      <w:pPr>
        <w:pStyle w:val="ad"/>
        <w:widowControl/>
        <w:tabs>
          <w:tab w:val="left" w:pos="993"/>
        </w:tabs>
        <w:ind w:left="851"/>
        <w:contextualSpacing/>
        <w:jc w:val="both"/>
        <w:rPr>
          <w:rFonts w:ascii="Times New Roman" w:eastAsia="Times New Roman" w:hAnsi="Times New Roman"/>
          <w:sz w:val="28"/>
        </w:rPr>
      </w:pPr>
      <w:r>
        <w:rPr>
          <w:rFonts w:ascii="Times New Roman" w:eastAsia="Times New Roman" w:hAnsi="Times New Roman"/>
          <w:sz w:val="28"/>
        </w:rPr>
        <w:t>5.</w:t>
      </w:r>
      <w:r w:rsidR="00860CED">
        <w:rPr>
          <w:rFonts w:ascii="Times New Roman" w:eastAsia="Times New Roman" w:hAnsi="Times New Roman"/>
          <w:sz w:val="28"/>
        </w:rPr>
        <w:t xml:space="preserve"> </w:t>
      </w:r>
      <w:r w:rsidR="00860CED" w:rsidRPr="00C52FFA">
        <w:rPr>
          <w:rFonts w:ascii="Times New Roman" w:eastAsia="Times New Roman" w:hAnsi="Times New Roman"/>
          <w:sz w:val="28"/>
        </w:rPr>
        <w:t>Концерты-лекции в общеобразовательных школах, детских садах  Иглинского района</w:t>
      </w:r>
      <w:r w:rsidR="00860CED">
        <w:rPr>
          <w:rFonts w:ascii="Times New Roman" w:eastAsia="Times New Roman" w:hAnsi="Times New Roman"/>
          <w:sz w:val="28"/>
        </w:rPr>
        <w:t xml:space="preserve">; </w:t>
      </w:r>
    </w:p>
    <w:p w:rsidR="00860CED" w:rsidRPr="00AA073A" w:rsidRDefault="00860CED" w:rsidP="00EE0CFE">
      <w:pPr>
        <w:pStyle w:val="ad"/>
        <w:widowControl/>
        <w:numPr>
          <w:ilvl w:val="0"/>
          <w:numId w:val="43"/>
        </w:numPr>
        <w:tabs>
          <w:tab w:val="left" w:pos="993"/>
        </w:tabs>
        <w:contextualSpacing/>
        <w:jc w:val="both"/>
        <w:rPr>
          <w:sz w:val="28"/>
          <w:szCs w:val="28"/>
        </w:rPr>
      </w:pPr>
      <w:r w:rsidRPr="00AA073A">
        <w:rPr>
          <w:rFonts w:ascii="Times New Roman" w:eastAsia="Times New Roman" w:hAnsi="Times New Roman"/>
          <w:sz w:val="28"/>
        </w:rPr>
        <w:t>Посещение обучающимися филармонии, выставочных и концертных залов, театров, музеев и др.</w:t>
      </w:r>
      <w:r w:rsidRPr="00AA073A">
        <w:rPr>
          <w:sz w:val="28"/>
          <w:szCs w:val="28"/>
        </w:rPr>
        <w:t xml:space="preserve"> </w:t>
      </w:r>
    </w:p>
    <w:p w:rsidR="00B648CB" w:rsidRDefault="00B648CB">
      <w:pPr>
        <w:jc w:val="center"/>
        <w:rPr>
          <w:rFonts w:ascii="Times New Roman" w:hAnsi="Times New Roman"/>
          <w:b/>
          <w:bCs/>
          <w:sz w:val="28"/>
          <w:szCs w:val="28"/>
        </w:rPr>
      </w:pPr>
    </w:p>
    <w:p w:rsidR="00B648CB" w:rsidRDefault="002559FF">
      <w:pPr>
        <w:jc w:val="center"/>
        <w:rPr>
          <w:rFonts w:ascii="Times New Roman" w:hAnsi="Times New Roman"/>
          <w:b/>
          <w:bCs/>
          <w:sz w:val="28"/>
          <w:szCs w:val="28"/>
        </w:rPr>
      </w:pPr>
      <w:r>
        <w:rPr>
          <w:rFonts w:ascii="Times New Roman" w:hAnsi="Times New Roman"/>
          <w:b/>
          <w:bCs/>
          <w:sz w:val="28"/>
          <w:szCs w:val="28"/>
          <w:lang w:val="en-US"/>
        </w:rPr>
        <w:t>X</w:t>
      </w:r>
      <w:r w:rsidR="00EE0CFE">
        <w:rPr>
          <w:rFonts w:ascii="Times New Roman" w:hAnsi="Times New Roman"/>
          <w:b/>
          <w:bCs/>
          <w:sz w:val="28"/>
          <w:szCs w:val="28"/>
          <w:lang w:val="en-US"/>
        </w:rPr>
        <w:t>I</w:t>
      </w:r>
      <w:r w:rsidR="00D212F1">
        <w:rPr>
          <w:rFonts w:ascii="Times New Roman" w:hAnsi="Times New Roman"/>
          <w:b/>
          <w:bCs/>
          <w:sz w:val="28"/>
          <w:szCs w:val="28"/>
        </w:rPr>
        <w:t>.</w:t>
      </w:r>
      <w:r w:rsidR="00D212F1">
        <w:rPr>
          <w:rFonts w:ascii="Times New Roman" w:hAnsi="Times New Roman"/>
          <w:b/>
          <w:bCs/>
          <w:sz w:val="28"/>
          <w:szCs w:val="28"/>
        </w:rPr>
        <w:tab/>
        <w:t>Список рекомендуемой учебно-методической литературы</w:t>
      </w:r>
    </w:p>
    <w:p w:rsidR="00B648CB" w:rsidRDefault="00D212F1">
      <w:pPr>
        <w:jc w:val="center"/>
        <w:rPr>
          <w:rFonts w:ascii="Times New Roman" w:hAnsi="Times New Roman"/>
          <w:b/>
          <w:bCs/>
          <w:i/>
          <w:sz w:val="28"/>
          <w:szCs w:val="28"/>
        </w:rPr>
      </w:pPr>
      <w:r>
        <w:rPr>
          <w:rFonts w:ascii="Times New Roman" w:hAnsi="Times New Roman"/>
          <w:b/>
          <w:bCs/>
          <w:i/>
          <w:sz w:val="28"/>
          <w:szCs w:val="28"/>
        </w:rPr>
        <w:t>Учебная литература</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Баева Н., Зебряк Т. Сольфеджио 1 -2 класс. «Кифара», 2006</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Давыдова Е., Запорожец С. Сольфеджио. 3 класс. М. «Музыка» 1993</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Давыдова Е. Сольфеджио 4 класс. М. «Музыка», 2007</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Давыдова Е. Сольфеджио 5 класс. М. «Музыка», 1991</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Драгомиров П. Учебник сольфеджио. М. «Музыка» 2010</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Золина Е. Домашние задания по сольфеджио 1-7 классы. М. ООО «Престо», 2007</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Интервалы. Аккорды. 6-8 классы. М. «Классика </w:t>
      </w:r>
      <w:r>
        <w:rPr>
          <w:rFonts w:ascii="Times New Roman" w:hAnsi="Times New Roman"/>
          <w:sz w:val="28"/>
          <w:szCs w:val="28"/>
          <w:lang w:val="en-US"/>
        </w:rPr>
        <w:t>XXI</w:t>
      </w:r>
      <w:r>
        <w:rPr>
          <w:rFonts w:ascii="Times New Roman" w:hAnsi="Times New Roman"/>
          <w:sz w:val="28"/>
          <w:szCs w:val="28"/>
        </w:rPr>
        <w:t>», 2004</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Музыкальный синтаксис. Метроритм. 6-8 классы. М. «Классика </w:t>
      </w:r>
      <w:r>
        <w:rPr>
          <w:rFonts w:ascii="Times New Roman" w:hAnsi="Times New Roman"/>
          <w:sz w:val="28"/>
          <w:szCs w:val="28"/>
          <w:lang w:val="en-US"/>
        </w:rPr>
        <w:t>XXI</w:t>
      </w:r>
      <w:r>
        <w:rPr>
          <w:rFonts w:ascii="Times New Roman" w:hAnsi="Times New Roman"/>
          <w:sz w:val="28"/>
          <w:szCs w:val="28"/>
        </w:rPr>
        <w:t>», 2004</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Диатоника. Лад. Хроматика. Модуляция. 6-8 классы. М. «Классика </w:t>
      </w:r>
      <w:r>
        <w:rPr>
          <w:rFonts w:ascii="Times New Roman" w:hAnsi="Times New Roman"/>
          <w:sz w:val="28"/>
          <w:szCs w:val="28"/>
          <w:lang w:val="en-US"/>
        </w:rPr>
        <w:t>XXI</w:t>
      </w:r>
      <w:r>
        <w:rPr>
          <w:rFonts w:ascii="Times New Roman" w:hAnsi="Times New Roman"/>
          <w:sz w:val="28"/>
          <w:szCs w:val="28"/>
        </w:rPr>
        <w:t>», 2004</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Калинина Г. Рабочие тетради по сольфеджио 1-7 классы. М. 2000-2005</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1. Одноголосие. М. Музыка, 1971</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2.  Двухголосие. М. Музыка, 1970</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Калужская Т. Сольфеджио 6 класс. М. «Музыка», 2005</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Ладухин Н. Одноголосное сольфеджио.</w:t>
      </w:r>
    </w:p>
    <w:p w:rsidR="00B648CB" w:rsidRDefault="00D212F1">
      <w:pPr>
        <w:pStyle w:val="2"/>
        <w:numPr>
          <w:ilvl w:val="0"/>
          <w:numId w:val="7"/>
        </w:numPr>
        <w:tabs>
          <w:tab w:val="clear" w:pos="720"/>
          <w:tab w:val="num" w:pos="786"/>
          <w:tab w:val="left" w:pos="851"/>
          <w:tab w:val="left" w:pos="1134"/>
        </w:tabs>
        <w:spacing w:after="0" w:line="360" w:lineRule="auto"/>
        <w:ind w:left="0" w:firstLine="709"/>
        <w:jc w:val="both"/>
        <w:rPr>
          <w:rFonts w:ascii="Times New Roman" w:hAnsi="Times New Roman"/>
          <w:b/>
          <w:sz w:val="28"/>
          <w:szCs w:val="28"/>
        </w:rPr>
      </w:pPr>
      <w:r>
        <w:rPr>
          <w:rStyle w:val="a8"/>
          <w:rFonts w:ascii="Times New Roman" w:hAnsi="Times New Roman"/>
          <w:b w:val="0"/>
          <w:bCs/>
          <w:sz w:val="28"/>
          <w:szCs w:val="28"/>
        </w:rPr>
        <w:t>Металлиди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Pr>
          <w:rFonts w:ascii="Times New Roman" w:hAnsi="Times New Roman"/>
          <w:b/>
          <w:sz w:val="28"/>
          <w:szCs w:val="28"/>
        </w:rPr>
        <w:t xml:space="preserve"> </w:t>
      </w:r>
      <w:r>
        <w:rPr>
          <w:rStyle w:val="a8"/>
          <w:rFonts w:ascii="Times New Roman" w:hAnsi="Times New Roman"/>
          <w:b w:val="0"/>
          <w:bCs/>
          <w:sz w:val="28"/>
          <w:szCs w:val="28"/>
        </w:rPr>
        <w:t xml:space="preserve">Для 1-7  классов детской музыкальной школы. </w:t>
      </w:r>
      <w:r>
        <w:rPr>
          <w:rFonts w:ascii="Times New Roman" w:hAnsi="Times New Roman"/>
          <w:sz w:val="28"/>
          <w:szCs w:val="28"/>
        </w:rPr>
        <w:t>СПб: "Композитор», 2008</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Никитина Н. Сольфеджио (1-7 классы). М., 2009</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Островский А., Соловьев С., Шокин В. Сольфеджио. М. «Классика-</w:t>
      </w:r>
      <w:r>
        <w:rPr>
          <w:rFonts w:ascii="Times New Roman" w:hAnsi="Times New Roman"/>
          <w:sz w:val="28"/>
          <w:szCs w:val="28"/>
          <w:lang w:val="en-US"/>
        </w:rPr>
        <w:t>XXI</w:t>
      </w:r>
      <w:r>
        <w:rPr>
          <w:rFonts w:ascii="Times New Roman" w:hAnsi="Times New Roman"/>
          <w:sz w:val="28"/>
          <w:szCs w:val="28"/>
        </w:rPr>
        <w:t>» 2003</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Панова Н. Конспекты по элементарной теории музыки. М. «Престо» 2003</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Панова Н. Прописи по сольфеджио для дошкольников. М. «Престо», 2001</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Рубец А. Одноголосное сольфеджио</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Стоклицкая Т. 100 уроков сольфеджио для маленьких. Приложение для детей, ч.1 и 2.  М.: «Музыка», 1999</w:t>
      </w:r>
    </w:p>
    <w:p w:rsidR="00B648CB" w:rsidRDefault="00D212F1">
      <w:pPr>
        <w:numPr>
          <w:ilvl w:val="0"/>
          <w:numId w:val="7"/>
        </w:numPr>
        <w:tabs>
          <w:tab w:val="clear" w:pos="720"/>
          <w:tab w:val="num" w:pos="786"/>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Фридкин Г. Чтение с листа на уроках сольфеджио. М., 1982</w:t>
      </w:r>
    </w:p>
    <w:p w:rsidR="00B648CB" w:rsidRDefault="00B648CB">
      <w:pPr>
        <w:tabs>
          <w:tab w:val="left" w:pos="1134"/>
        </w:tabs>
        <w:spacing w:after="0" w:line="360" w:lineRule="auto"/>
        <w:rPr>
          <w:rFonts w:ascii="Times New Roman" w:hAnsi="Times New Roman"/>
          <w:b/>
          <w:i/>
          <w:sz w:val="28"/>
          <w:szCs w:val="28"/>
        </w:rPr>
      </w:pPr>
    </w:p>
    <w:p w:rsidR="00B648CB" w:rsidRDefault="00D212F1">
      <w:pPr>
        <w:spacing w:after="0" w:line="360" w:lineRule="auto"/>
        <w:ind w:firstLine="567"/>
        <w:jc w:val="center"/>
        <w:rPr>
          <w:rFonts w:ascii="Times New Roman" w:hAnsi="Times New Roman"/>
          <w:b/>
          <w:i/>
          <w:sz w:val="28"/>
          <w:szCs w:val="28"/>
        </w:rPr>
      </w:pPr>
      <w:r>
        <w:rPr>
          <w:rFonts w:ascii="Times New Roman" w:hAnsi="Times New Roman"/>
          <w:b/>
          <w:i/>
          <w:sz w:val="28"/>
          <w:szCs w:val="28"/>
        </w:rPr>
        <w:t>Учебно-методическая литература</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Алексеев Б., Блюм Д. Систематический курс музыкального диктанта. М. «Музыка», 1991</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Базарнова В. 100 диктантов по сольфеджио. М., 1993.</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 xml:space="preserve">Быканова Е. Стоклицкая Т. Музыкальные диктанты 1-4 классы. ДМШ.  М., 1979 </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Музыкальные диктанты для детской музыкальной школы (сост. Ж.Металлиди, А.Перцовская). М. СПб. «Музыка», 1995</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Ладухин Н. 1000 примеров музыкального диктанта. М.: «Композитор», 1993</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Лопатина И. Сборник диктантов. Одноголосие и двухголосие. М.: «Музыка», 1985</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Русяева И. Одноголосные диктанты. М., 1999</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Русяева И. Развитие гармонического слуха на уроках сольфеджио. М., 1993</w:t>
      </w:r>
    </w:p>
    <w:p w:rsidR="00B648CB" w:rsidRDefault="00D212F1">
      <w:pPr>
        <w:numPr>
          <w:ilvl w:val="0"/>
          <w:numId w:val="2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Жуковская Г., Казакова Т., Петрова А. Сборник диктантов по сольфеджио. М., 2007</w:t>
      </w:r>
    </w:p>
    <w:p w:rsidR="00B648CB" w:rsidRDefault="00B648CB">
      <w:pPr>
        <w:spacing w:after="0" w:line="360" w:lineRule="auto"/>
        <w:rPr>
          <w:rFonts w:ascii="Times New Roman" w:hAnsi="Times New Roman"/>
          <w:b/>
          <w:i/>
          <w:sz w:val="28"/>
          <w:szCs w:val="28"/>
        </w:rPr>
      </w:pPr>
    </w:p>
    <w:p w:rsidR="00B648CB" w:rsidRDefault="00D212F1">
      <w:pPr>
        <w:spacing w:after="0" w:line="360" w:lineRule="auto"/>
        <w:ind w:firstLine="567"/>
        <w:jc w:val="center"/>
        <w:rPr>
          <w:rFonts w:ascii="Times New Roman" w:hAnsi="Times New Roman"/>
          <w:b/>
          <w:i/>
          <w:sz w:val="28"/>
          <w:szCs w:val="28"/>
        </w:rPr>
      </w:pPr>
      <w:r>
        <w:rPr>
          <w:rFonts w:ascii="Times New Roman" w:hAnsi="Times New Roman"/>
          <w:b/>
          <w:i/>
          <w:sz w:val="28"/>
          <w:szCs w:val="28"/>
        </w:rPr>
        <w:t xml:space="preserve">Методическая литература </w:t>
      </w:r>
    </w:p>
    <w:p w:rsidR="00B648CB" w:rsidRDefault="00D212F1">
      <w:pPr>
        <w:pStyle w:val="2"/>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Давыдова Е. Сольфеджио. 3 класс. ДМШ Методическое пособие. М., «Музыка», 1976</w:t>
      </w:r>
    </w:p>
    <w:p w:rsidR="00B648CB" w:rsidRDefault="00D212F1">
      <w:pPr>
        <w:pStyle w:val="1"/>
        <w:numPr>
          <w:ilvl w:val="0"/>
          <w:numId w:val="25"/>
        </w:numPr>
        <w:tabs>
          <w:tab w:val="left" w:pos="1134"/>
        </w:tabs>
        <w:spacing w:line="360" w:lineRule="auto"/>
        <w:ind w:left="0" w:firstLine="709"/>
        <w:jc w:val="both"/>
        <w:rPr>
          <w:b w:val="0"/>
          <w:sz w:val="28"/>
          <w:szCs w:val="28"/>
        </w:rPr>
      </w:pPr>
      <w:r>
        <w:rPr>
          <w:b w:val="0"/>
          <w:sz w:val="28"/>
          <w:szCs w:val="28"/>
        </w:rPr>
        <w:t>Давыдова Е. Сольфеджио. 4 класс. ДМШ Методическое пособие. М., «Музыка», 2005</w:t>
      </w:r>
    </w:p>
    <w:p w:rsidR="00B648CB" w:rsidRDefault="00D212F1">
      <w:pPr>
        <w:pStyle w:val="2"/>
        <w:numPr>
          <w:ilvl w:val="0"/>
          <w:numId w:val="2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Давыдова Е. Сольфеджио. 5 класс. ДМШ Методическое пособие. М., «Музыка», 1981</w:t>
      </w:r>
    </w:p>
    <w:p w:rsidR="00B648CB" w:rsidRDefault="00D212F1">
      <w:pPr>
        <w:pStyle w:val="2"/>
        <w:numPr>
          <w:ilvl w:val="0"/>
          <w:numId w:val="2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Калужская Т. Сольфеджио 6 класс ДМШ. Учебно-методическое пособие. М., «Музыка», 1988</w:t>
      </w:r>
    </w:p>
    <w:p w:rsidR="00B648CB" w:rsidRDefault="00D212F1">
      <w:pPr>
        <w:pStyle w:val="2"/>
        <w:numPr>
          <w:ilvl w:val="0"/>
          <w:numId w:val="2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Стоклицкая Т. 100 уроков сольфеджио для самых маленьких. Ч.1 и 2. М. «Музыка» 1999</w:t>
      </w: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p w:rsidR="00137420" w:rsidRDefault="00137420" w:rsidP="00137420">
      <w:pPr>
        <w:pStyle w:val="2"/>
        <w:tabs>
          <w:tab w:val="left" w:pos="1134"/>
        </w:tabs>
        <w:spacing w:after="0" w:line="360" w:lineRule="auto"/>
        <w:jc w:val="both"/>
        <w:rPr>
          <w:rFonts w:ascii="Times New Roman" w:hAnsi="Times New Roman"/>
          <w:sz w:val="28"/>
          <w:szCs w:val="28"/>
        </w:rPr>
      </w:pPr>
    </w:p>
    <w:sectPr w:rsidR="00137420" w:rsidSect="00D15F09">
      <w:type w:val="continuous"/>
      <w:pgSz w:w="11906" w:h="16838"/>
      <w:pgMar w:top="1134" w:right="850" w:bottom="1134" w:left="1701"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1ED" w:rsidRDefault="00D651ED">
      <w:pPr>
        <w:spacing w:after="0" w:line="240" w:lineRule="auto"/>
      </w:pPr>
      <w:r>
        <w:separator/>
      </w:r>
    </w:p>
  </w:endnote>
  <w:endnote w:type="continuationSeparator" w:id="0">
    <w:p w:rsidR="00D651ED" w:rsidRDefault="00D65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D0" w:rsidRDefault="008755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1ED" w:rsidRDefault="00D651ED">
      <w:pPr>
        <w:spacing w:after="0" w:line="240" w:lineRule="auto"/>
      </w:pPr>
      <w:r>
        <w:separator/>
      </w:r>
    </w:p>
  </w:footnote>
  <w:footnote w:type="continuationSeparator" w:id="0">
    <w:p w:rsidR="00D651ED" w:rsidRDefault="00D65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D0" w:rsidRDefault="00D651ED">
    <w:pPr>
      <w:pStyle w:val="a6"/>
      <w:jc w:val="right"/>
    </w:pPr>
    <w:r>
      <w:fldChar w:fldCharType="begin"/>
    </w:r>
    <w:r>
      <w:instrText>PAGE   \* MERGEFORMAT</w:instrText>
    </w:r>
    <w:r>
      <w:fldChar w:fldCharType="separate"/>
    </w:r>
    <w:r w:rsidR="00922840">
      <w:rPr>
        <w:noProof/>
      </w:rPr>
      <w:t>35</w:t>
    </w:r>
    <w:r>
      <w:rPr>
        <w:noProof/>
      </w:rPr>
      <w:fldChar w:fldCharType="end"/>
    </w:r>
  </w:p>
  <w:p w:rsidR="008755D0" w:rsidRDefault="008755D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4834CF7"/>
    <w:multiLevelType w:val="hybridMultilevel"/>
    <w:tmpl w:val="E2660FA0"/>
    <w:lvl w:ilvl="0" w:tplc="E88E3F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61B740A"/>
    <w:multiLevelType w:val="hybridMultilevel"/>
    <w:tmpl w:val="994C8606"/>
    <w:lvl w:ilvl="0" w:tplc="7032C9BA">
      <w:start w:val="6"/>
      <w:numFmt w:val="decimal"/>
      <w:lvlText w:val="%1."/>
      <w:lvlJc w:val="left"/>
      <w:pPr>
        <w:ind w:left="1211" w:hanging="36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F183E29"/>
    <w:multiLevelType w:val="hybridMultilevel"/>
    <w:tmpl w:val="BB66AA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02226F9"/>
    <w:multiLevelType w:val="hybridMultilevel"/>
    <w:tmpl w:val="F30A59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152D0D42"/>
    <w:multiLevelType w:val="hybridMultilevel"/>
    <w:tmpl w:val="A512464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6B55506"/>
    <w:multiLevelType w:val="hybridMultilevel"/>
    <w:tmpl w:val="89DEA66E"/>
    <w:lvl w:ilvl="0" w:tplc="18167FCE">
      <w:start w:val="1"/>
      <w:numFmt w:val="decimal"/>
      <w:lvlText w:val="%1."/>
      <w:lvlJc w:val="left"/>
      <w:pPr>
        <w:ind w:left="712" w:hanging="360"/>
      </w:pPr>
      <w:rPr>
        <w:rFonts w:cs="Times New Roman" w:hint="default"/>
      </w:rPr>
    </w:lvl>
    <w:lvl w:ilvl="1" w:tplc="04190019" w:tentative="1">
      <w:start w:val="1"/>
      <w:numFmt w:val="lowerLetter"/>
      <w:lvlText w:val="%2."/>
      <w:lvlJc w:val="left"/>
      <w:pPr>
        <w:ind w:left="1432" w:hanging="360"/>
      </w:pPr>
      <w:rPr>
        <w:rFonts w:cs="Times New Roman"/>
      </w:rPr>
    </w:lvl>
    <w:lvl w:ilvl="2" w:tplc="0419001B" w:tentative="1">
      <w:start w:val="1"/>
      <w:numFmt w:val="lowerRoman"/>
      <w:lvlText w:val="%3."/>
      <w:lvlJc w:val="right"/>
      <w:pPr>
        <w:ind w:left="2152" w:hanging="180"/>
      </w:pPr>
      <w:rPr>
        <w:rFonts w:cs="Times New Roman"/>
      </w:rPr>
    </w:lvl>
    <w:lvl w:ilvl="3" w:tplc="0419000F" w:tentative="1">
      <w:start w:val="1"/>
      <w:numFmt w:val="decimal"/>
      <w:lvlText w:val="%4."/>
      <w:lvlJc w:val="left"/>
      <w:pPr>
        <w:ind w:left="2872" w:hanging="360"/>
      </w:pPr>
      <w:rPr>
        <w:rFonts w:cs="Times New Roman"/>
      </w:rPr>
    </w:lvl>
    <w:lvl w:ilvl="4" w:tplc="04190019" w:tentative="1">
      <w:start w:val="1"/>
      <w:numFmt w:val="lowerLetter"/>
      <w:lvlText w:val="%5."/>
      <w:lvlJc w:val="left"/>
      <w:pPr>
        <w:ind w:left="3592" w:hanging="360"/>
      </w:pPr>
      <w:rPr>
        <w:rFonts w:cs="Times New Roman"/>
      </w:rPr>
    </w:lvl>
    <w:lvl w:ilvl="5" w:tplc="0419001B" w:tentative="1">
      <w:start w:val="1"/>
      <w:numFmt w:val="lowerRoman"/>
      <w:lvlText w:val="%6."/>
      <w:lvlJc w:val="right"/>
      <w:pPr>
        <w:ind w:left="4312" w:hanging="180"/>
      </w:pPr>
      <w:rPr>
        <w:rFonts w:cs="Times New Roman"/>
      </w:rPr>
    </w:lvl>
    <w:lvl w:ilvl="6" w:tplc="0419000F" w:tentative="1">
      <w:start w:val="1"/>
      <w:numFmt w:val="decimal"/>
      <w:lvlText w:val="%7."/>
      <w:lvlJc w:val="left"/>
      <w:pPr>
        <w:ind w:left="5032" w:hanging="360"/>
      </w:pPr>
      <w:rPr>
        <w:rFonts w:cs="Times New Roman"/>
      </w:rPr>
    </w:lvl>
    <w:lvl w:ilvl="7" w:tplc="04190019" w:tentative="1">
      <w:start w:val="1"/>
      <w:numFmt w:val="lowerLetter"/>
      <w:lvlText w:val="%8."/>
      <w:lvlJc w:val="left"/>
      <w:pPr>
        <w:ind w:left="5752" w:hanging="360"/>
      </w:pPr>
      <w:rPr>
        <w:rFonts w:cs="Times New Roman"/>
      </w:rPr>
    </w:lvl>
    <w:lvl w:ilvl="8" w:tplc="0419001B" w:tentative="1">
      <w:start w:val="1"/>
      <w:numFmt w:val="lowerRoman"/>
      <w:lvlText w:val="%9."/>
      <w:lvlJc w:val="right"/>
      <w:pPr>
        <w:ind w:left="6472" w:hanging="180"/>
      </w:pPr>
      <w:rPr>
        <w:rFonts w:cs="Times New Roman"/>
      </w:rPr>
    </w:lvl>
  </w:abstractNum>
  <w:abstractNum w:abstractNumId="7">
    <w:nsid w:val="18DD7C17"/>
    <w:multiLevelType w:val="hybridMultilevel"/>
    <w:tmpl w:val="D23287E4"/>
    <w:lvl w:ilvl="0" w:tplc="FFFFFFFF">
      <w:start w:val="6"/>
      <w:numFmt w:val="decimal"/>
      <w:lvlText w:val="%1."/>
      <w:lvlJc w:val="left"/>
      <w:pPr>
        <w:tabs>
          <w:tab w:val="num" w:pos="540"/>
        </w:tabs>
        <w:ind w:left="540" w:hanging="360"/>
      </w:pPr>
      <w:rPr>
        <w:rFonts w:cs="Times New Roman" w:hint="default"/>
      </w:rPr>
    </w:lvl>
    <w:lvl w:ilvl="1" w:tplc="FFFFFFFF" w:tentative="1">
      <w:start w:val="1"/>
      <w:numFmt w:val="lowerLetter"/>
      <w:lvlText w:val="%2."/>
      <w:lvlJc w:val="left"/>
      <w:pPr>
        <w:tabs>
          <w:tab w:val="num" w:pos="1260"/>
        </w:tabs>
        <w:ind w:left="1260" w:hanging="360"/>
      </w:pPr>
      <w:rPr>
        <w:rFonts w:cs="Times New Roman"/>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8">
    <w:nsid w:val="19883057"/>
    <w:multiLevelType w:val="hybridMultilevel"/>
    <w:tmpl w:val="802CBC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704DAA"/>
    <w:multiLevelType w:val="hybridMultilevel"/>
    <w:tmpl w:val="7708FE06"/>
    <w:lvl w:ilvl="0" w:tplc="F4CA9CF0">
      <w:start w:val="1"/>
      <w:numFmt w:val="bullet"/>
      <w:lvlText w:val=""/>
      <w:lvlJc w:val="left"/>
      <w:pPr>
        <w:tabs>
          <w:tab w:val="num" w:pos="723"/>
        </w:tabs>
        <w:ind w:left="723" w:hanging="397"/>
      </w:pPr>
      <w:rPr>
        <w:rFonts w:ascii="Symbol" w:hAnsi="Symbol"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10">
    <w:nsid w:val="241F6846"/>
    <w:multiLevelType w:val="hybridMultilevel"/>
    <w:tmpl w:val="2390AC44"/>
    <w:lvl w:ilvl="0" w:tplc="09067258">
      <w:start w:val="1"/>
      <w:numFmt w:val="bullet"/>
      <w:lvlText w:val=""/>
      <w:lvlJc w:val="left"/>
      <w:pPr>
        <w:ind w:left="10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91575C"/>
    <w:multiLevelType w:val="hybridMultilevel"/>
    <w:tmpl w:val="EBB4F39A"/>
    <w:lvl w:ilvl="0" w:tplc="090672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DC93D15"/>
    <w:multiLevelType w:val="hybridMultilevel"/>
    <w:tmpl w:val="7D9AFE3A"/>
    <w:lvl w:ilvl="0" w:tplc="5596F72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35F95576"/>
    <w:multiLevelType w:val="multilevel"/>
    <w:tmpl w:val="EF8459F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36D701E9"/>
    <w:multiLevelType w:val="hybridMultilevel"/>
    <w:tmpl w:val="D0DAC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24315B"/>
    <w:multiLevelType w:val="hybridMultilevel"/>
    <w:tmpl w:val="4E5EF5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F2E7CCD"/>
    <w:multiLevelType w:val="hybridMultilevel"/>
    <w:tmpl w:val="7E40051A"/>
    <w:lvl w:ilvl="0" w:tplc="FFFFFFFF">
      <w:start w:val="1"/>
      <w:numFmt w:val="decimal"/>
      <w:lvlText w:val="%1."/>
      <w:lvlJc w:val="left"/>
      <w:pPr>
        <w:tabs>
          <w:tab w:val="num" w:pos="540"/>
        </w:tabs>
        <w:ind w:left="540" w:hanging="360"/>
      </w:pPr>
      <w:rPr>
        <w:rFonts w:cs="Times New Roman" w:hint="default"/>
      </w:rPr>
    </w:lvl>
    <w:lvl w:ilvl="1" w:tplc="FFFFFFFF" w:tentative="1">
      <w:start w:val="1"/>
      <w:numFmt w:val="lowerLetter"/>
      <w:lvlText w:val="%2."/>
      <w:lvlJc w:val="left"/>
      <w:pPr>
        <w:tabs>
          <w:tab w:val="num" w:pos="1260"/>
        </w:tabs>
        <w:ind w:left="1260" w:hanging="360"/>
      </w:pPr>
      <w:rPr>
        <w:rFonts w:cs="Times New Roman"/>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17">
    <w:nsid w:val="3F747A00"/>
    <w:multiLevelType w:val="hybridMultilevel"/>
    <w:tmpl w:val="F05EFAC2"/>
    <w:lvl w:ilvl="0" w:tplc="46DCF58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45674895"/>
    <w:multiLevelType w:val="hybridMultilevel"/>
    <w:tmpl w:val="64A81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9D1163A"/>
    <w:multiLevelType w:val="hybridMultilevel"/>
    <w:tmpl w:val="C7B06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594900"/>
    <w:multiLevelType w:val="hybridMultilevel"/>
    <w:tmpl w:val="90FEDE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D4E6DD2"/>
    <w:multiLevelType w:val="hybridMultilevel"/>
    <w:tmpl w:val="A0D0B9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F0368EE"/>
    <w:multiLevelType w:val="hybridMultilevel"/>
    <w:tmpl w:val="924CEBEC"/>
    <w:lvl w:ilvl="0" w:tplc="090672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F6D5147"/>
    <w:multiLevelType w:val="hybridMultilevel"/>
    <w:tmpl w:val="C9DECECE"/>
    <w:lvl w:ilvl="0" w:tplc="AC163EC0">
      <w:start w:val="1"/>
      <w:numFmt w:val="decimal"/>
      <w:lvlText w:val="%1."/>
      <w:lvlJc w:val="left"/>
      <w:pPr>
        <w:ind w:left="1647" w:hanging="108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01759C3"/>
    <w:multiLevelType w:val="hybridMultilevel"/>
    <w:tmpl w:val="AE44F738"/>
    <w:lvl w:ilvl="0" w:tplc="7E4E1D0E">
      <w:start w:val="1905"/>
      <w:numFmt w:val="bullet"/>
      <w:lvlText w:val="-"/>
      <w:lvlJc w:val="left"/>
      <w:pPr>
        <w:tabs>
          <w:tab w:val="num" w:pos="644"/>
        </w:tabs>
        <w:ind w:left="644"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305F10"/>
    <w:multiLevelType w:val="hybridMultilevel"/>
    <w:tmpl w:val="08E6C3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C9E678B"/>
    <w:multiLevelType w:val="multilevel"/>
    <w:tmpl w:val="F8242CD6"/>
    <w:lvl w:ilvl="0">
      <w:start w:val="7"/>
      <w:numFmt w:val="decimal"/>
      <w:lvlText w:val="%1"/>
      <w:lvlJc w:val="left"/>
      <w:pPr>
        <w:ind w:left="375" w:hanging="375"/>
      </w:pPr>
      <w:rPr>
        <w:rFonts w:ascii="TimesNewRomanPS-BoldMT" w:hAnsi="TimesNewRomanPS-BoldMT" w:cs="TimesNewRomanPS-BoldMT" w:hint="default"/>
      </w:rPr>
    </w:lvl>
    <w:lvl w:ilvl="1">
      <w:start w:val="1"/>
      <w:numFmt w:val="decimal"/>
      <w:lvlText w:val="%1.%2"/>
      <w:lvlJc w:val="left"/>
      <w:pPr>
        <w:ind w:left="735" w:hanging="375"/>
      </w:pPr>
      <w:rPr>
        <w:rFonts w:ascii="TimesNewRomanPS-BoldMT" w:hAnsi="TimesNewRomanPS-BoldMT" w:cs="TimesNewRomanPS-BoldMT" w:hint="default"/>
      </w:rPr>
    </w:lvl>
    <w:lvl w:ilvl="2">
      <w:start w:val="1"/>
      <w:numFmt w:val="decimal"/>
      <w:lvlText w:val="%1.%2.%3"/>
      <w:lvlJc w:val="left"/>
      <w:pPr>
        <w:ind w:left="1440" w:hanging="720"/>
      </w:pPr>
      <w:rPr>
        <w:rFonts w:ascii="TimesNewRomanPS-BoldMT" w:hAnsi="TimesNewRomanPS-BoldMT" w:cs="TimesNewRomanPS-BoldMT" w:hint="default"/>
      </w:rPr>
    </w:lvl>
    <w:lvl w:ilvl="3">
      <w:start w:val="1"/>
      <w:numFmt w:val="decimal"/>
      <w:lvlText w:val="%1.%2.%3.%4"/>
      <w:lvlJc w:val="left"/>
      <w:pPr>
        <w:ind w:left="2160" w:hanging="1080"/>
      </w:pPr>
      <w:rPr>
        <w:rFonts w:ascii="TimesNewRomanPS-BoldMT" w:hAnsi="TimesNewRomanPS-BoldMT" w:cs="TimesNewRomanPS-BoldMT" w:hint="default"/>
      </w:rPr>
    </w:lvl>
    <w:lvl w:ilvl="4">
      <w:start w:val="1"/>
      <w:numFmt w:val="decimal"/>
      <w:lvlText w:val="%1.%2.%3.%4.%5"/>
      <w:lvlJc w:val="left"/>
      <w:pPr>
        <w:ind w:left="2520" w:hanging="1080"/>
      </w:pPr>
      <w:rPr>
        <w:rFonts w:ascii="TimesNewRomanPS-BoldMT" w:hAnsi="TimesNewRomanPS-BoldMT" w:cs="TimesNewRomanPS-BoldMT" w:hint="default"/>
      </w:rPr>
    </w:lvl>
    <w:lvl w:ilvl="5">
      <w:start w:val="1"/>
      <w:numFmt w:val="decimal"/>
      <w:lvlText w:val="%1.%2.%3.%4.%5.%6"/>
      <w:lvlJc w:val="left"/>
      <w:pPr>
        <w:ind w:left="3240" w:hanging="1440"/>
      </w:pPr>
      <w:rPr>
        <w:rFonts w:ascii="TimesNewRomanPS-BoldMT" w:hAnsi="TimesNewRomanPS-BoldMT" w:cs="TimesNewRomanPS-BoldMT" w:hint="default"/>
      </w:rPr>
    </w:lvl>
    <w:lvl w:ilvl="6">
      <w:start w:val="1"/>
      <w:numFmt w:val="decimal"/>
      <w:lvlText w:val="%1.%2.%3.%4.%5.%6.%7"/>
      <w:lvlJc w:val="left"/>
      <w:pPr>
        <w:ind w:left="3600" w:hanging="1440"/>
      </w:pPr>
      <w:rPr>
        <w:rFonts w:ascii="TimesNewRomanPS-BoldMT" w:hAnsi="TimesNewRomanPS-BoldMT" w:cs="TimesNewRomanPS-BoldMT" w:hint="default"/>
      </w:rPr>
    </w:lvl>
    <w:lvl w:ilvl="7">
      <w:start w:val="1"/>
      <w:numFmt w:val="decimal"/>
      <w:lvlText w:val="%1.%2.%3.%4.%5.%6.%7.%8"/>
      <w:lvlJc w:val="left"/>
      <w:pPr>
        <w:ind w:left="4320" w:hanging="1800"/>
      </w:pPr>
      <w:rPr>
        <w:rFonts w:ascii="TimesNewRomanPS-BoldMT" w:hAnsi="TimesNewRomanPS-BoldMT" w:cs="TimesNewRomanPS-BoldMT" w:hint="default"/>
      </w:rPr>
    </w:lvl>
    <w:lvl w:ilvl="8">
      <w:start w:val="1"/>
      <w:numFmt w:val="decimal"/>
      <w:lvlText w:val="%1.%2.%3.%4.%5.%6.%7.%8.%9"/>
      <w:lvlJc w:val="left"/>
      <w:pPr>
        <w:ind w:left="5040" w:hanging="2160"/>
      </w:pPr>
      <w:rPr>
        <w:rFonts w:ascii="TimesNewRomanPS-BoldMT" w:hAnsi="TimesNewRomanPS-BoldMT" w:cs="TimesNewRomanPS-BoldMT" w:hint="default"/>
      </w:rPr>
    </w:lvl>
  </w:abstractNum>
  <w:abstractNum w:abstractNumId="27">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5D430E0"/>
    <w:multiLevelType w:val="hybridMultilevel"/>
    <w:tmpl w:val="9DFAEC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7102D62"/>
    <w:multiLevelType w:val="hybridMultilevel"/>
    <w:tmpl w:val="778E24B2"/>
    <w:lvl w:ilvl="0" w:tplc="090672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78F2C17"/>
    <w:multiLevelType w:val="hybridMultilevel"/>
    <w:tmpl w:val="5E008A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7E32F07"/>
    <w:multiLevelType w:val="hybridMultilevel"/>
    <w:tmpl w:val="D1C62764"/>
    <w:lvl w:ilvl="0" w:tplc="04190001">
      <w:start w:val="1"/>
      <w:numFmt w:val="bullet"/>
      <w:lvlText w:val=""/>
      <w:lvlJc w:val="left"/>
      <w:pPr>
        <w:tabs>
          <w:tab w:val="num" w:pos="7165"/>
        </w:tabs>
        <w:ind w:left="7165" w:hanging="360"/>
      </w:pPr>
      <w:rPr>
        <w:rFonts w:ascii="Symbol" w:hAnsi="Symbol" w:hint="default"/>
      </w:rPr>
    </w:lvl>
    <w:lvl w:ilvl="1" w:tplc="04190003" w:tentative="1">
      <w:start w:val="1"/>
      <w:numFmt w:val="bullet"/>
      <w:lvlText w:val="o"/>
      <w:lvlJc w:val="left"/>
      <w:pPr>
        <w:tabs>
          <w:tab w:val="num" w:pos="7885"/>
        </w:tabs>
        <w:ind w:left="7885" w:hanging="360"/>
      </w:pPr>
      <w:rPr>
        <w:rFonts w:ascii="Courier New" w:hAnsi="Courier New" w:hint="default"/>
      </w:rPr>
    </w:lvl>
    <w:lvl w:ilvl="2" w:tplc="04190005" w:tentative="1">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32">
    <w:nsid w:val="682529C5"/>
    <w:multiLevelType w:val="hybridMultilevel"/>
    <w:tmpl w:val="68D65E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B782D50"/>
    <w:multiLevelType w:val="hybridMultilevel"/>
    <w:tmpl w:val="0D387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E3C4702"/>
    <w:multiLevelType w:val="hybridMultilevel"/>
    <w:tmpl w:val="BE14B70E"/>
    <w:lvl w:ilvl="0" w:tplc="090672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19B0754"/>
    <w:multiLevelType w:val="hybridMultilevel"/>
    <w:tmpl w:val="70421F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26858F0"/>
    <w:multiLevelType w:val="hybridMultilevel"/>
    <w:tmpl w:val="DF7A0E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7280612F"/>
    <w:multiLevelType w:val="hybridMultilevel"/>
    <w:tmpl w:val="FC364162"/>
    <w:lvl w:ilvl="0" w:tplc="9B429F0C">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2E6209E"/>
    <w:multiLevelType w:val="hybridMultilevel"/>
    <w:tmpl w:val="0DA4B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83849F3"/>
    <w:multiLevelType w:val="hybridMultilevel"/>
    <w:tmpl w:val="08E6C3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A624D8C"/>
    <w:multiLevelType w:val="hybridMultilevel"/>
    <w:tmpl w:val="8552141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C481E02"/>
    <w:multiLevelType w:val="hybridMultilevel"/>
    <w:tmpl w:val="08E6C376"/>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2">
    <w:nsid w:val="7C662A5A"/>
    <w:multiLevelType w:val="hybridMultilevel"/>
    <w:tmpl w:val="FDA40AEC"/>
    <w:lvl w:ilvl="0" w:tplc="04190001">
      <w:start w:val="1"/>
      <w:numFmt w:val="bullet"/>
      <w:lvlText w:val=""/>
      <w:lvlJc w:val="left"/>
      <w:pPr>
        <w:ind w:left="720" w:hanging="360"/>
      </w:pPr>
      <w:rPr>
        <w:rFonts w:ascii="Symbol" w:hAnsi="Symbol" w:hint="default"/>
      </w:rPr>
    </w:lvl>
    <w:lvl w:ilvl="1" w:tplc="40A69026">
      <w:numFmt w:val="bullet"/>
      <w:lvlText w:val="•"/>
      <w:lvlJc w:val="left"/>
      <w:pPr>
        <w:ind w:left="1785" w:hanging="705"/>
      </w:pPr>
      <w:rPr>
        <w:rFonts w:ascii="TimesNewRomanPS-BoldMT" w:eastAsia="Times New Roman" w:hAnsi="TimesNewRomanPS-BoldMT" w:cs="TimesNewRomanPS-BoldMT"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EC529B3"/>
    <w:multiLevelType w:val="hybridMultilevel"/>
    <w:tmpl w:val="CF660B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EE74A1E"/>
    <w:multiLevelType w:val="hybridMultilevel"/>
    <w:tmpl w:val="9724ECEE"/>
    <w:lvl w:ilvl="0" w:tplc="0906725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27"/>
  </w:num>
  <w:num w:numId="3">
    <w:abstractNumId w:val="12"/>
  </w:num>
  <w:num w:numId="4">
    <w:abstractNumId w:val="21"/>
  </w:num>
  <w:num w:numId="5">
    <w:abstractNumId w:val="23"/>
  </w:num>
  <w:num w:numId="6">
    <w:abstractNumId w:val="24"/>
  </w:num>
  <w:num w:numId="7">
    <w:abstractNumId w:val="37"/>
  </w:num>
  <w:num w:numId="8">
    <w:abstractNumId w:val="15"/>
  </w:num>
  <w:num w:numId="9">
    <w:abstractNumId w:val="36"/>
  </w:num>
  <w:num w:numId="10">
    <w:abstractNumId w:val="28"/>
  </w:num>
  <w:num w:numId="11">
    <w:abstractNumId w:val="5"/>
  </w:num>
  <w:num w:numId="12">
    <w:abstractNumId w:val="38"/>
  </w:num>
  <w:num w:numId="13">
    <w:abstractNumId w:val="25"/>
  </w:num>
  <w:num w:numId="14">
    <w:abstractNumId w:val="41"/>
  </w:num>
  <w:num w:numId="15">
    <w:abstractNumId w:val="1"/>
  </w:num>
  <w:num w:numId="16">
    <w:abstractNumId w:val="39"/>
  </w:num>
  <w:num w:numId="17">
    <w:abstractNumId w:val="43"/>
  </w:num>
  <w:num w:numId="18">
    <w:abstractNumId w:val="18"/>
  </w:num>
  <w:num w:numId="19">
    <w:abstractNumId w:val="19"/>
  </w:num>
  <w:num w:numId="20">
    <w:abstractNumId w:val="4"/>
  </w:num>
  <w:num w:numId="21">
    <w:abstractNumId w:val="35"/>
  </w:num>
  <w:num w:numId="22">
    <w:abstractNumId w:val="31"/>
  </w:num>
  <w:num w:numId="23">
    <w:abstractNumId w:val="3"/>
  </w:num>
  <w:num w:numId="24">
    <w:abstractNumId w:val="17"/>
  </w:num>
  <w:num w:numId="25">
    <w:abstractNumId w:val="20"/>
  </w:num>
  <w:num w:numId="26">
    <w:abstractNumId w:val="7"/>
  </w:num>
  <w:num w:numId="27">
    <w:abstractNumId w:val="16"/>
  </w:num>
  <w:num w:numId="28">
    <w:abstractNumId w:val="14"/>
  </w:num>
  <w:num w:numId="29">
    <w:abstractNumId w:val="0"/>
  </w:num>
  <w:num w:numId="30">
    <w:abstractNumId w:val="6"/>
  </w:num>
  <w:num w:numId="31">
    <w:abstractNumId w:val="33"/>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2"/>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3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51"/>
    <w:rsid w:val="000B2AA7"/>
    <w:rsid w:val="000C02E2"/>
    <w:rsid w:val="00113271"/>
    <w:rsid w:val="00133400"/>
    <w:rsid w:val="00137420"/>
    <w:rsid w:val="00160CB9"/>
    <w:rsid w:val="001767B2"/>
    <w:rsid w:val="00182417"/>
    <w:rsid w:val="001A65B1"/>
    <w:rsid w:val="001E0ED7"/>
    <w:rsid w:val="001E344B"/>
    <w:rsid w:val="001F6F90"/>
    <w:rsid w:val="00200A60"/>
    <w:rsid w:val="002036F1"/>
    <w:rsid w:val="002114C0"/>
    <w:rsid w:val="0021184C"/>
    <w:rsid w:val="00221DDF"/>
    <w:rsid w:val="002559FF"/>
    <w:rsid w:val="00263020"/>
    <w:rsid w:val="0026452E"/>
    <w:rsid w:val="002B0F22"/>
    <w:rsid w:val="002D7533"/>
    <w:rsid w:val="00313268"/>
    <w:rsid w:val="0032754A"/>
    <w:rsid w:val="003B05CE"/>
    <w:rsid w:val="004012AF"/>
    <w:rsid w:val="0049416B"/>
    <w:rsid w:val="004E5C13"/>
    <w:rsid w:val="00500317"/>
    <w:rsid w:val="005A0836"/>
    <w:rsid w:val="005B46CE"/>
    <w:rsid w:val="005D07B6"/>
    <w:rsid w:val="00600AF6"/>
    <w:rsid w:val="00621D8A"/>
    <w:rsid w:val="0062450E"/>
    <w:rsid w:val="006531A3"/>
    <w:rsid w:val="00665DC7"/>
    <w:rsid w:val="00685996"/>
    <w:rsid w:val="006910C5"/>
    <w:rsid w:val="006A6AE8"/>
    <w:rsid w:val="006E041D"/>
    <w:rsid w:val="00707C32"/>
    <w:rsid w:val="0072550F"/>
    <w:rsid w:val="00731939"/>
    <w:rsid w:val="0074678E"/>
    <w:rsid w:val="0075760F"/>
    <w:rsid w:val="00772C07"/>
    <w:rsid w:val="007B5F8B"/>
    <w:rsid w:val="007D4456"/>
    <w:rsid w:val="007D57BA"/>
    <w:rsid w:val="007F1470"/>
    <w:rsid w:val="007F5A55"/>
    <w:rsid w:val="00802D9D"/>
    <w:rsid w:val="008270F0"/>
    <w:rsid w:val="008576C0"/>
    <w:rsid w:val="00860CED"/>
    <w:rsid w:val="00866352"/>
    <w:rsid w:val="008755D0"/>
    <w:rsid w:val="008B2889"/>
    <w:rsid w:val="008D5BA0"/>
    <w:rsid w:val="00900268"/>
    <w:rsid w:val="00922840"/>
    <w:rsid w:val="00931719"/>
    <w:rsid w:val="00933248"/>
    <w:rsid w:val="009C1943"/>
    <w:rsid w:val="009D6CE5"/>
    <w:rsid w:val="009E15CF"/>
    <w:rsid w:val="009E36B1"/>
    <w:rsid w:val="00A27251"/>
    <w:rsid w:val="00A351BB"/>
    <w:rsid w:val="00A54E63"/>
    <w:rsid w:val="00A76370"/>
    <w:rsid w:val="00A86FDC"/>
    <w:rsid w:val="00AC6893"/>
    <w:rsid w:val="00AF4624"/>
    <w:rsid w:val="00B56B5C"/>
    <w:rsid w:val="00B648CB"/>
    <w:rsid w:val="00B64F30"/>
    <w:rsid w:val="00B8500C"/>
    <w:rsid w:val="00BB70C9"/>
    <w:rsid w:val="00BE44B6"/>
    <w:rsid w:val="00BF26A9"/>
    <w:rsid w:val="00C43E9F"/>
    <w:rsid w:val="00C83916"/>
    <w:rsid w:val="00CB5524"/>
    <w:rsid w:val="00D10D77"/>
    <w:rsid w:val="00D15F09"/>
    <w:rsid w:val="00D212F1"/>
    <w:rsid w:val="00D40D5D"/>
    <w:rsid w:val="00D651ED"/>
    <w:rsid w:val="00D75CFD"/>
    <w:rsid w:val="00DF5FF3"/>
    <w:rsid w:val="00E353E4"/>
    <w:rsid w:val="00E41ACE"/>
    <w:rsid w:val="00E92F7A"/>
    <w:rsid w:val="00EB472B"/>
    <w:rsid w:val="00EE0CFE"/>
    <w:rsid w:val="00EF3B20"/>
    <w:rsid w:val="00EF4ABE"/>
    <w:rsid w:val="00F066AE"/>
    <w:rsid w:val="00F105CE"/>
    <w:rsid w:val="00F13C52"/>
    <w:rsid w:val="00F34525"/>
    <w:rsid w:val="00F44B2E"/>
    <w:rsid w:val="00F512B4"/>
    <w:rsid w:val="00FF6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8CB"/>
    <w:pPr>
      <w:spacing w:after="200" w:line="276" w:lineRule="auto"/>
    </w:pPr>
    <w:rPr>
      <w:rFonts w:cs="Times New Roman"/>
      <w:sz w:val="22"/>
      <w:szCs w:val="22"/>
    </w:rPr>
  </w:style>
  <w:style w:type="paragraph" w:styleId="1">
    <w:name w:val="heading 1"/>
    <w:basedOn w:val="a"/>
    <w:next w:val="a"/>
    <w:qFormat/>
    <w:rsid w:val="00B648CB"/>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ocked/>
    <w:rsid w:val="00B648CB"/>
    <w:rPr>
      <w:rFonts w:ascii="Times New Roman" w:hAnsi="Times New Roman"/>
      <w:b/>
      <w:sz w:val="24"/>
      <w:lang w:eastAsia="en-US"/>
    </w:rPr>
  </w:style>
  <w:style w:type="paragraph" w:customStyle="1" w:styleId="Style15">
    <w:name w:val="Style15"/>
    <w:basedOn w:val="a"/>
    <w:rsid w:val="00B648CB"/>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B648CB"/>
    <w:rPr>
      <w:rFonts w:ascii="Times New Roman" w:hAnsi="Times New Roman"/>
      <w:spacing w:val="10"/>
      <w:sz w:val="18"/>
    </w:rPr>
  </w:style>
  <w:style w:type="paragraph" w:customStyle="1" w:styleId="10">
    <w:name w:val="Абзац списка1"/>
    <w:basedOn w:val="a"/>
    <w:qFormat/>
    <w:rsid w:val="00B648CB"/>
    <w:pPr>
      <w:ind w:left="720"/>
      <w:contextualSpacing/>
    </w:pPr>
    <w:rPr>
      <w:lang w:eastAsia="en-US"/>
    </w:rPr>
  </w:style>
  <w:style w:type="paragraph" w:customStyle="1" w:styleId="2">
    <w:name w:val="Абзац списка2"/>
    <w:basedOn w:val="a"/>
    <w:qFormat/>
    <w:rsid w:val="00B648CB"/>
    <w:pPr>
      <w:ind w:left="720"/>
      <w:contextualSpacing/>
    </w:pPr>
  </w:style>
  <w:style w:type="paragraph" w:styleId="a3">
    <w:name w:val="Balloon Text"/>
    <w:basedOn w:val="a"/>
    <w:link w:val="a4"/>
    <w:uiPriority w:val="99"/>
    <w:semiHidden/>
    <w:unhideWhenUsed/>
    <w:rsid w:val="00137420"/>
    <w:pPr>
      <w:spacing w:after="0" w:line="240" w:lineRule="auto"/>
    </w:pPr>
    <w:rPr>
      <w:rFonts w:ascii="Tahoma" w:hAnsi="Tahoma"/>
      <w:sz w:val="16"/>
      <w:szCs w:val="16"/>
    </w:rPr>
  </w:style>
  <w:style w:type="character" w:customStyle="1" w:styleId="FontStyle16">
    <w:name w:val="Font Style16"/>
    <w:rsid w:val="00B648CB"/>
    <w:rPr>
      <w:rFonts w:ascii="Times New Roman" w:hAnsi="Times New Roman"/>
      <w:sz w:val="24"/>
    </w:rPr>
  </w:style>
  <w:style w:type="paragraph" w:customStyle="1" w:styleId="20">
    <w:name w:val="Абзац списка2"/>
    <w:basedOn w:val="a"/>
    <w:qFormat/>
    <w:rsid w:val="00B648CB"/>
    <w:pPr>
      <w:ind w:left="720"/>
      <w:contextualSpacing/>
    </w:pPr>
    <w:rPr>
      <w:lang w:eastAsia="en-US"/>
    </w:rPr>
  </w:style>
  <w:style w:type="paragraph" w:customStyle="1" w:styleId="Style4">
    <w:name w:val="Style4"/>
    <w:basedOn w:val="a"/>
    <w:rsid w:val="00B648CB"/>
    <w:pPr>
      <w:widowControl w:val="0"/>
      <w:autoSpaceDE w:val="0"/>
      <w:autoSpaceDN w:val="0"/>
      <w:adjustRightInd w:val="0"/>
      <w:spacing w:after="0" w:line="462" w:lineRule="exact"/>
      <w:ind w:firstLine="686"/>
      <w:jc w:val="both"/>
    </w:pPr>
    <w:rPr>
      <w:rFonts w:ascii="Times New Roman" w:hAnsi="Times New Roman"/>
      <w:sz w:val="24"/>
      <w:szCs w:val="24"/>
    </w:rPr>
  </w:style>
  <w:style w:type="paragraph" w:styleId="a5">
    <w:name w:val="Normal (Web)"/>
    <w:aliases w:val="Обычный (Web)"/>
    <w:basedOn w:val="a"/>
    <w:uiPriority w:val="1"/>
    <w:qFormat/>
    <w:rsid w:val="00B648CB"/>
    <w:pPr>
      <w:overflowPunct w:val="0"/>
      <w:autoSpaceDE w:val="0"/>
      <w:autoSpaceDN w:val="0"/>
      <w:adjustRightInd w:val="0"/>
      <w:spacing w:before="100" w:after="100" w:line="240" w:lineRule="auto"/>
    </w:pPr>
    <w:rPr>
      <w:rFonts w:ascii="Times New Roman" w:hAnsi="Times New Roman"/>
      <w:sz w:val="28"/>
      <w:szCs w:val="20"/>
      <w:lang w:val="en-US" w:eastAsia="en-US"/>
    </w:rPr>
  </w:style>
  <w:style w:type="paragraph" w:styleId="a6">
    <w:name w:val="header"/>
    <w:basedOn w:val="a"/>
    <w:semiHidden/>
    <w:unhideWhenUsed/>
    <w:rsid w:val="00B648CB"/>
    <w:pPr>
      <w:tabs>
        <w:tab w:val="center" w:pos="4677"/>
        <w:tab w:val="right" w:pos="9355"/>
      </w:tabs>
      <w:spacing w:after="0" w:line="240" w:lineRule="auto"/>
    </w:pPr>
  </w:style>
  <w:style w:type="character" w:customStyle="1" w:styleId="HeaderChar">
    <w:name w:val="Header Char"/>
    <w:locked/>
    <w:rsid w:val="00B648CB"/>
    <w:rPr>
      <w:rFonts w:cs="Times New Roman"/>
    </w:rPr>
  </w:style>
  <w:style w:type="paragraph" w:styleId="a7">
    <w:name w:val="footer"/>
    <w:basedOn w:val="a"/>
    <w:semiHidden/>
    <w:unhideWhenUsed/>
    <w:rsid w:val="00B648CB"/>
    <w:pPr>
      <w:tabs>
        <w:tab w:val="center" w:pos="4677"/>
        <w:tab w:val="right" w:pos="9355"/>
      </w:tabs>
      <w:spacing w:after="0" w:line="240" w:lineRule="auto"/>
    </w:pPr>
  </w:style>
  <w:style w:type="character" w:customStyle="1" w:styleId="FooterChar">
    <w:name w:val="Footer Char"/>
    <w:locked/>
    <w:rsid w:val="00B648CB"/>
    <w:rPr>
      <w:rFonts w:cs="Times New Roman"/>
    </w:rPr>
  </w:style>
  <w:style w:type="paragraph" w:customStyle="1" w:styleId="3">
    <w:name w:val="Абзац списка3"/>
    <w:basedOn w:val="a"/>
    <w:qFormat/>
    <w:rsid w:val="00B648CB"/>
    <w:pPr>
      <w:ind w:left="720"/>
      <w:contextualSpacing/>
    </w:pPr>
    <w:rPr>
      <w:lang w:eastAsia="en-US"/>
    </w:rPr>
  </w:style>
  <w:style w:type="paragraph" w:customStyle="1" w:styleId="11">
    <w:name w:val="Без интервала1"/>
    <w:qFormat/>
    <w:rsid w:val="00B648CB"/>
    <w:pPr>
      <w:widowControl w:val="0"/>
    </w:pPr>
    <w:rPr>
      <w:rFonts w:ascii="Courier New" w:hAnsi="Courier New" w:cs="Courier New"/>
      <w:color w:val="000000"/>
      <w:sz w:val="24"/>
      <w:szCs w:val="24"/>
    </w:rPr>
  </w:style>
  <w:style w:type="paragraph" w:customStyle="1" w:styleId="12">
    <w:name w:val="Текст выноски1"/>
    <w:basedOn w:val="a"/>
    <w:semiHidden/>
    <w:unhideWhenUsed/>
    <w:rsid w:val="00B648CB"/>
    <w:pPr>
      <w:spacing w:after="0" w:line="240" w:lineRule="auto"/>
    </w:pPr>
    <w:rPr>
      <w:rFonts w:ascii="Tahoma" w:hAnsi="Tahoma"/>
      <w:sz w:val="16"/>
      <w:szCs w:val="16"/>
    </w:rPr>
  </w:style>
  <w:style w:type="character" w:customStyle="1" w:styleId="BalloonTextChar">
    <w:name w:val="Balloon Text Char"/>
    <w:semiHidden/>
    <w:locked/>
    <w:rsid w:val="00B648CB"/>
    <w:rPr>
      <w:rFonts w:ascii="Tahoma" w:hAnsi="Tahoma"/>
      <w:sz w:val="16"/>
    </w:rPr>
  </w:style>
  <w:style w:type="character" w:styleId="a8">
    <w:name w:val="Strong"/>
    <w:qFormat/>
    <w:rsid w:val="00B648CB"/>
    <w:rPr>
      <w:b/>
    </w:rPr>
  </w:style>
  <w:style w:type="paragraph" w:styleId="a9">
    <w:name w:val="Body Text"/>
    <w:basedOn w:val="a"/>
    <w:link w:val="aa"/>
    <w:semiHidden/>
    <w:rsid w:val="00B648CB"/>
    <w:pPr>
      <w:suppressAutoHyphens/>
      <w:spacing w:after="0" w:line="240" w:lineRule="atLeast"/>
      <w:jc w:val="both"/>
    </w:pPr>
    <w:rPr>
      <w:rFonts w:ascii="Arial" w:eastAsia="SimSun" w:hAnsi="Arial" w:cs="Mangal"/>
      <w:kern w:val="1"/>
      <w:sz w:val="24"/>
      <w:szCs w:val="24"/>
      <w:lang w:eastAsia="hi-IN" w:bidi="hi-IN"/>
    </w:rPr>
  </w:style>
  <w:style w:type="character" w:customStyle="1" w:styleId="BodyTextChar">
    <w:name w:val="Body Text Char"/>
    <w:locked/>
    <w:rsid w:val="00B648CB"/>
    <w:rPr>
      <w:rFonts w:ascii="Arial" w:eastAsia="SimSun" w:hAnsi="Arial" w:cs="Mangal"/>
      <w:kern w:val="1"/>
      <w:sz w:val="24"/>
      <w:szCs w:val="24"/>
      <w:lang w:eastAsia="hi-IN" w:bidi="hi-IN"/>
    </w:rPr>
  </w:style>
  <w:style w:type="paragraph" w:customStyle="1" w:styleId="13">
    <w:name w:val="Без интервала1"/>
    <w:rsid w:val="00B648CB"/>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B648CB"/>
    <w:pPr>
      <w:suppressAutoHyphens/>
    </w:pPr>
    <w:rPr>
      <w:rFonts w:ascii="Helvetica" w:hAnsi="Helvetica" w:cs="Mangal"/>
      <w:color w:val="000000"/>
      <w:kern w:val="1"/>
      <w:sz w:val="24"/>
      <w:szCs w:val="24"/>
      <w:lang w:val="en-US" w:eastAsia="hi-IN" w:bidi="hi-IN"/>
    </w:rPr>
  </w:style>
  <w:style w:type="character" w:customStyle="1" w:styleId="14">
    <w:name w:val="Основной текст Знак1"/>
    <w:rsid w:val="00B648CB"/>
    <w:rPr>
      <w:rFonts w:ascii="Calibri" w:hAnsi="Calibri"/>
      <w:sz w:val="31"/>
    </w:rPr>
  </w:style>
  <w:style w:type="paragraph" w:customStyle="1" w:styleId="4">
    <w:name w:val="Абзац списка4"/>
    <w:basedOn w:val="a"/>
    <w:qFormat/>
    <w:rsid w:val="00B648CB"/>
    <w:pPr>
      <w:ind w:left="720"/>
      <w:contextualSpacing/>
    </w:pPr>
    <w:rPr>
      <w:lang w:eastAsia="en-US"/>
    </w:rPr>
  </w:style>
  <w:style w:type="character" w:customStyle="1" w:styleId="a4">
    <w:name w:val="Текст выноски Знак"/>
    <w:link w:val="a3"/>
    <w:uiPriority w:val="99"/>
    <w:semiHidden/>
    <w:rsid w:val="00137420"/>
    <w:rPr>
      <w:rFonts w:ascii="Tahoma" w:hAnsi="Tahoma" w:cs="Tahoma"/>
      <w:sz w:val="16"/>
      <w:szCs w:val="16"/>
    </w:rPr>
  </w:style>
  <w:style w:type="table" w:styleId="ab">
    <w:name w:val="Table Grid"/>
    <w:basedOn w:val="a1"/>
    <w:uiPriority w:val="59"/>
    <w:rsid w:val="00900268"/>
    <w:pPr>
      <w:widowControl w:val="0"/>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60CED"/>
    <w:rPr>
      <w:color w:val="0066CC"/>
      <w:u w:val="single"/>
    </w:rPr>
  </w:style>
  <w:style w:type="paragraph" w:styleId="ad">
    <w:name w:val="List Paragraph"/>
    <w:basedOn w:val="a"/>
    <w:uiPriority w:val="99"/>
    <w:qFormat/>
    <w:rsid w:val="00860CED"/>
    <w:pPr>
      <w:widowControl w:val="0"/>
      <w:spacing w:after="0" w:line="240" w:lineRule="auto"/>
      <w:ind w:left="720"/>
    </w:pPr>
    <w:rPr>
      <w:rFonts w:ascii="Courier New" w:eastAsia="Calibri" w:hAnsi="Courier New" w:cs="Courier New"/>
      <w:color w:val="000000"/>
      <w:sz w:val="24"/>
      <w:szCs w:val="24"/>
    </w:rPr>
  </w:style>
  <w:style w:type="character" w:customStyle="1" w:styleId="aa">
    <w:name w:val="Основной текст Знак"/>
    <w:basedOn w:val="a0"/>
    <w:link w:val="a9"/>
    <w:semiHidden/>
    <w:rsid w:val="00EE0CFE"/>
    <w:rPr>
      <w:rFonts w:ascii="Arial" w:eastAsia="SimSun" w:hAnsi="Arial"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8CB"/>
    <w:pPr>
      <w:spacing w:after="200" w:line="276" w:lineRule="auto"/>
    </w:pPr>
    <w:rPr>
      <w:rFonts w:cs="Times New Roman"/>
      <w:sz w:val="22"/>
      <w:szCs w:val="22"/>
    </w:rPr>
  </w:style>
  <w:style w:type="paragraph" w:styleId="1">
    <w:name w:val="heading 1"/>
    <w:basedOn w:val="a"/>
    <w:next w:val="a"/>
    <w:qFormat/>
    <w:rsid w:val="00B648CB"/>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ocked/>
    <w:rsid w:val="00B648CB"/>
    <w:rPr>
      <w:rFonts w:ascii="Times New Roman" w:hAnsi="Times New Roman"/>
      <w:b/>
      <w:sz w:val="24"/>
      <w:lang w:eastAsia="en-US"/>
    </w:rPr>
  </w:style>
  <w:style w:type="paragraph" w:customStyle="1" w:styleId="Style15">
    <w:name w:val="Style15"/>
    <w:basedOn w:val="a"/>
    <w:rsid w:val="00B648CB"/>
    <w:pPr>
      <w:widowControl w:val="0"/>
      <w:autoSpaceDE w:val="0"/>
      <w:autoSpaceDN w:val="0"/>
      <w:adjustRightInd w:val="0"/>
      <w:spacing w:after="0" w:line="221" w:lineRule="exact"/>
    </w:pPr>
    <w:rPr>
      <w:rFonts w:ascii="Times New Roman" w:hAnsi="Times New Roman"/>
      <w:sz w:val="24"/>
      <w:szCs w:val="24"/>
    </w:rPr>
  </w:style>
  <w:style w:type="character" w:customStyle="1" w:styleId="FontStyle69">
    <w:name w:val="Font Style69"/>
    <w:rsid w:val="00B648CB"/>
    <w:rPr>
      <w:rFonts w:ascii="Times New Roman" w:hAnsi="Times New Roman"/>
      <w:spacing w:val="10"/>
      <w:sz w:val="18"/>
    </w:rPr>
  </w:style>
  <w:style w:type="paragraph" w:customStyle="1" w:styleId="10">
    <w:name w:val="Абзац списка1"/>
    <w:basedOn w:val="a"/>
    <w:qFormat/>
    <w:rsid w:val="00B648CB"/>
    <w:pPr>
      <w:ind w:left="720"/>
      <w:contextualSpacing/>
    </w:pPr>
    <w:rPr>
      <w:lang w:eastAsia="en-US"/>
    </w:rPr>
  </w:style>
  <w:style w:type="paragraph" w:customStyle="1" w:styleId="2">
    <w:name w:val="Абзац списка2"/>
    <w:basedOn w:val="a"/>
    <w:qFormat/>
    <w:rsid w:val="00B648CB"/>
    <w:pPr>
      <w:ind w:left="720"/>
      <w:contextualSpacing/>
    </w:pPr>
  </w:style>
  <w:style w:type="paragraph" w:styleId="a3">
    <w:name w:val="Balloon Text"/>
    <w:basedOn w:val="a"/>
    <w:link w:val="a4"/>
    <w:uiPriority w:val="99"/>
    <w:semiHidden/>
    <w:unhideWhenUsed/>
    <w:rsid w:val="00137420"/>
    <w:pPr>
      <w:spacing w:after="0" w:line="240" w:lineRule="auto"/>
    </w:pPr>
    <w:rPr>
      <w:rFonts w:ascii="Tahoma" w:hAnsi="Tahoma"/>
      <w:sz w:val="16"/>
      <w:szCs w:val="16"/>
    </w:rPr>
  </w:style>
  <w:style w:type="character" w:customStyle="1" w:styleId="FontStyle16">
    <w:name w:val="Font Style16"/>
    <w:rsid w:val="00B648CB"/>
    <w:rPr>
      <w:rFonts w:ascii="Times New Roman" w:hAnsi="Times New Roman"/>
      <w:sz w:val="24"/>
    </w:rPr>
  </w:style>
  <w:style w:type="paragraph" w:customStyle="1" w:styleId="20">
    <w:name w:val="Абзац списка2"/>
    <w:basedOn w:val="a"/>
    <w:qFormat/>
    <w:rsid w:val="00B648CB"/>
    <w:pPr>
      <w:ind w:left="720"/>
      <w:contextualSpacing/>
    </w:pPr>
    <w:rPr>
      <w:lang w:eastAsia="en-US"/>
    </w:rPr>
  </w:style>
  <w:style w:type="paragraph" w:customStyle="1" w:styleId="Style4">
    <w:name w:val="Style4"/>
    <w:basedOn w:val="a"/>
    <w:rsid w:val="00B648CB"/>
    <w:pPr>
      <w:widowControl w:val="0"/>
      <w:autoSpaceDE w:val="0"/>
      <w:autoSpaceDN w:val="0"/>
      <w:adjustRightInd w:val="0"/>
      <w:spacing w:after="0" w:line="462" w:lineRule="exact"/>
      <w:ind w:firstLine="686"/>
      <w:jc w:val="both"/>
    </w:pPr>
    <w:rPr>
      <w:rFonts w:ascii="Times New Roman" w:hAnsi="Times New Roman"/>
      <w:sz w:val="24"/>
      <w:szCs w:val="24"/>
    </w:rPr>
  </w:style>
  <w:style w:type="paragraph" w:styleId="a5">
    <w:name w:val="Normal (Web)"/>
    <w:aliases w:val="Обычный (Web)"/>
    <w:basedOn w:val="a"/>
    <w:uiPriority w:val="1"/>
    <w:qFormat/>
    <w:rsid w:val="00B648CB"/>
    <w:pPr>
      <w:overflowPunct w:val="0"/>
      <w:autoSpaceDE w:val="0"/>
      <w:autoSpaceDN w:val="0"/>
      <w:adjustRightInd w:val="0"/>
      <w:spacing w:before="100" w:after="100" w:line="240" w:lineRule="auto"/>
    </w:pPr>
    <w:rPr>
      <w:rFonts w:ascii="Times New Roman" w:hAnsi="Times New Roman"/>
      <w:sz w:val="28"/>
      <w:szCs w:val="20"/>
      <w:lang w:val="en-US" w:eastAsia="en-US"/>
    </w:rPr>
  </w:style>
  <w:style w:type="paragraph" w:styleId="a6">
    <w:name w:val="header"/>
    <w:basedOn w:val="a"/>
    <w:semiHidden/>
    <w:unhideWhenUsed/>
    <w:rsid w:val="00B648CB"/>
    <w:pPr>
      <w:tabs>
        <w:tab w:val="center" w:pos="4677"/>
        <w:tab w:val="right" w:pos="9355"/>
      </w:tabs>
      <w:spacing w:after="0" w:line="240" w:lineRule="auto"/>
    </w:pPr>
  </w:style>
  <w:style w:type="character" w:customStyle="1" w:styleId="HeaderChar">
    <w:name w:val="Header Char"/>
    <w:locked/>
    <w:rsid w:val="00B648CB"/>
    <w:rPr>
      <w:rFonts w:cs="Times New Roman"/>
    </w:rPr>
  </w:style>
  <w:style w:type="paragraph" w:styleId="a7">
    <w:name w:val="footer"/>
    <w:basedOn w:val="a"/>
    <w:semiHidden/>
    <w:unhideWhenUsed/>
    <w:rsid w:val="00B648CB"/>
    <w:pPr>
      <w:tabs>
        <w:tab w:val="center" w:pos="4677"/>
        <w:tab w:val="right" w:pos="9355"/>
      </w:tabs>
      <w:spacing w:after="0" w:line="240" w:lineRule="auto"/>
    </w:pPr>
  </w:style>
  <w:style w:type="character" w:customStyle="1" w:styleId="FooterChar">
    <w:name w:val="Footer Char"/>
    <w:locked/>
    <w:rsid w:val="00B648CB"/>
    <w:rPr>
      <w:rFonts w:cs="Times New Roman"/>
    </w:rPr>
  </w:style>
  <w:style w:type="paragraph" w:customStyle="1" w:styleId="3">
    <w:name w:val="Абзац списка3"/>
    <w:basedOn w:val="a"/>
    <w:qFormat/>
    <w:rsid w:val="00B648CB"/>
    <w:pPr>
      <w:ind w:left="720"/>
      <w:contextualSpacing/>
    </w:pPr>
    <w:rPr>
      <w:lang w:eastAsia="en-US"/>
    </w:rPr>
  </w:style>
  <w:style w:type="paragraph" w:customStyle="1" w:styleId="11">
    <w:name w:val="Без интервала1"/>
    <w:qFormat/>
    <w:rsid w:val="00B648CB"/>
    <w:pPr>
      <w:widowControl w:val="0"/>
    </w:pPr>
    <w:rPr>
      <w:rFonts w:ascii="Courier New" w:hAnsi="Courier New" w:cs="Courier New"/>
      <w:color w:val="000000"/>
      <w:sz w:val="24"/>
      <w:szCs w:val="24"/>
    </w:rPr>
  </w:style>
  <w:style w:type="paragraph" w:customStyle="1" w:styleId="12">
    <w:name w:val="Текст выноски1"/>
    <w:basedOn w:val="a"/>
    <w:semiHidden/>
    <w:unhideWhenUsed/>
    <w:rsid w:val="00B648CB"/>
    <w:pPr>
      <w:spacing w:after="0" w:line="240" w:lineRule="auto"/>
    </w:pPr>
    <w:rPr>
      <w:rFonts w:ascii="Tahoma" w:hAnsi="Tahoma"/>
      <w:sz w:val="16"/>
      <w:szCs w:val="16"/>
    </w:rPr>
  </w:style>
  <w:style w:type="character" w:customStyle="1" w:styleId="BalloonTextChar">
    <w:name w:val="Balloon Text Char"/>
    <w:semiHidden/>
    <w:locked/>
    <w:rsid w:val="00B648CB"/>
    <w:rPr>
      <w:rFonts w:ascii="Tahoma" w:hAnsi="Tahoma"/>
      <w:sz w:val="16"/>
    </w:rPr>
  </w:style>
  <w:style w:type="character" w:styleId="a8">
    <w:name w:val="Strong"/>
    <w:qFormat/>
    <w:rsid w:val="00B648CB"/>
    <w:rPr>
      <w:b/>
    </w:rPr>
  </w:style>
  <w:style w:type="paragraph" w:styleId="a9">
    <w:name w:val="Body Text"/>
    <w:basedOn w:val="a"/>
    <w:link w:val="aa"/>
    <w:semiHidden/>
    <w:rsid w:val="00B648CB"/>
    <w:pPr>
      <w:suppressAutoHyphens/>
      <w:spacing w:after="0" w:line="240" w:lineRule="atLeast"/>
      <w:jc w:val="both"/>
    </w:pPr>
    <w:rPr>
      <w:rFonts w:ascii="Arial" w:eastAsia="SimSun" w:hAnsi="Arial" w:cs="Mangal"/>
      <w:kern w:val="1"/>
      <w:sz w:val="24"/>
      <w:szCs w:val="24"/>
      <w:lang w:eastAsia="hi-IN" w:bidi="hi-IN"/>
    </w:rPr>
  </w:style>
  <w:style w:type="character" w:customStyle="1" w:styleId="BodyTextChar">
    <w:name w:val="Body Text Char"/>
    <w:locked/>
    <w:rsid w:val="00B648CB"/>
    <w:rPr>
      <w:rFonts w:ascii="Arial" w:eastAsia="SimSun" w:hAnsi="Arial" w:cs="Mangal"/>
      <w:kern w:val="1"/>
      <w:sz w:val="24"/>
      <w:szCs w:val="24"/>
      <w:lang w:eastAsia="hi-IN" w:bidi="hi-IN"/>
    </w:rPr>
  </w:style>
  <w:style w:type="paragraph" w:customStyle="1" w:styleId="13">
    <w:name w:val="Без интервала1"/>
    <w:rsid w:val="00B648CB"/>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rsid w:val="00B648CB"/>
    <w:pPr>
      <w:suppressAutoHyphens/>
    </w:pPr>
    <w:rPr>
      <w:rFonts w:ascii="Helvetica" w:hAnsi="Helvetica" w:cs="Mangal"/>
      <w:color w:val="000000"/>
      <w:kern w:val="1"/>
      <w:sz w:val="24"/>
      <w:szCs w:val="24"/>
      <w:lang w:val="en-US" w:eastAsia="hi-IN" w:bidi="hi-IN"/>
    </w:rPr>
  </w:style>
  <w:style w:type="character" w:customStyle="1" w:styleId="14">
    <w:name w:val="Основной текст Знак1"/>
    <w:rsid w:val="00B648CB"/>
    <w:rPr>
      <w:rFonts w:ascii="Calibri" w:hAnsi="Calibri"/>
      <w:sz w:val="31"/>
    </w:rPr>
  </w:style>
  <w:style w:type="paragraph" w:customStyle="1" w:styleId="4">
    <w:name w:val="Абзац списка4"/>
    <w:basedOn w:val="a"/>
    <w:qFormat/>
    <w:rsid w:val="00B648CB"/>
    <w:pPr>
      <w:ind w:left="720"/>
      <w:contextualSpacing/>
    </w:pPr>
    <w:rPr>
      <w:lang w:eastAsia="en-US"/>
    </w:rPr>
  </w:style>
  <w:style w:type="character" w:customStyle="1" w:styleId="a4">
    <w:name w:val="Текст выноски Знак"/>
    <w:link w:val="a3"/>
    <w:uiPriority w:val="99"/>
    <w:semiHidden/>
    <w:rsid w:val="00137420"/>
    <w:rPr>
      <w:rFonts w:ascii="Tahoma" w:hAnsi="Tahoma" w:cs="Tahoma"/>
      <w:sz w:val="16"/>
      <w:szCs w:val="16"/>
    </w:rPr>
  </w:style>
  <w:style w:type="table" w:styleId="ab">
    <w:name w:val="Table Grid"/>
    <w:basedOn w:val="a1"/>
    <w:uiPriority w:val="59"/>
    <w:rsid w:val="00900268"/>
    <w:pPr>
      <w:widowControl w:val="0"/>
    </w:pPr>
    <w:rPr>
      <w:rFonts w:ascii="Courier New" w:eastAsia="Courier New" w:hAnsi="Courier New" w:cs="Courier Ne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60CED"/>
    <w:rPr>
      <w:color w:val="0066CC"/>
      <w:u w:val="single"/>
    </w:rPr>
  </w:style>
  <w:style w:type="paragraph" w:styleId="ad">
    <w:name w:val="List Paragraph"/>
    <w:basedOn w:val="a"/>
    <w:uiPriority w:val="99"/>
    <w:qFormat/>
    <w:rsid w:val="00860CED"/>
    <w:pPr>
      <w:widowControl w:val="0"/>
      <w:spacing w:after="0" w:line="240" w:lineRule="auto"/>
      <w:ind w:left="720"/>
    </w:pPr>
    <w:rPr>
      <w:rFonts w:ascii="Courier New" w:eastAsia="Calibri" w:hAnsi="Courier New" w:cs="Courier New"/>
      <w:color w:val="000000"/>
      <w:sz w:val="24"/>
      <w:szCs w:val="24"/>
    </w:rPr>
  </w:style>
  <w:style w:type="character" w:customStyle="1" w:styleId="aa">
    <w:name w:val="Основной текст Знак"/>
    <w:basedOn w:val="a0"/>
    <w:link w:val="a9"/>
    <w:semiHidden/>
    <w:rsid w:val="00EE0CFE"/>
    <w:rPr>
      <w:rFonts w:ascii="Arial" w:eastAsia="SimSun" w:hAnsi="Arial"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124BE8-E1B1-4CFC-A665-B663C795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21464</Words>
  <Characters>122347</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143524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Галина</dc:creator>
  <cp:lastModifiedBy>Пользователь</cp:lastModifiedBy>
  <cp:revision>2</cp:revision>
  <cp:lastPrinted>2020-03-26T08:23:00Z</cp:lastPrinted>
  <dcterms:created xsi:type="dcterms:W3CDTF">2022-11-07T13:15:00Z</dcterms:created>
  <dcterms:modified xsi:type="dcterms:W3CDTF">2022-11-07T13:15:00Z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1218541</vt:lpwstr>
  </property>
  <property fmtid="{D5CDD505-2E9C-101B-9397-08002B2CF9AE}" pid="3" name="NXPowerLiteSettings">
    <vt:lpwstr>C7000400038000</vt:lpwstr>
  </property>
  <property fmtid="{D5CDD505-2E9C-101B-9397-08002B2CF9AE}" pid="4" name="NXPowerLiteVersion">
    <vt:lpwstr>S9.0.1</vt:lpwstr>
  </property>
</Properties>
</file>